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A57E" w14:textId="1611F0D3" w:rsidR="00636E66" w:rsidRPr="001838E2" w:rsidRDefault="0009147B" w:rsidP="0027061F">
      <w:pPr>
        <w:pStyle w:val="Title"/>
        <w:rPr>
          <w:rFonts w:ascii="Atkinson Hyperlegible" w:hAnsi="Atkinson Hyperlegible"/>
          <w:sz w:val="40"/>
          <w:szCs w:val="40"/>
        </w:rPr>
      </w:pPr>
      <w:r w:rsidRPr="001838E2">
        <w:rPr>
          <w:rFonts w:ascii="Atkinson Hyperlegible" w:hAnsi="Atkinson Hyperlegible"/>
          <w:sz w:val="40"/>
          <w:szCs w:val="40"/>
        </w:rPr>
        <w:t xml:space="preserve">Association for the Blind and Visually Impaired </w:t>
      </w:r>
      <w:r w:rsidR="00843EA0" w:rsidRPr="001838E2">
        <w:rPr>
          <w:rFonts w:ascii="Atkinson Hyperlegible" w:hAnsi="Atkinson Hyperlegible"/>
          <w:sz w:val="40"/>
          <w:szCs w:val="40"/>
        </w:rPr>
        <w:br/>
      </w:r>
      <w:r w:rsidRPr="001838E2">
        <w:rPr>
          <w:rFonts w:ascii="Atkinson Hyperlegible" w:hAnsi="Atkinson Hyperlegible"/>
          <w:sz w:val="40"/>
          <w:szCs w:val="40"/>
        </w:rPr>
        <w:t>South Carolina</w:t>
      </w:r>
    </w:p>
    <w:p w14:paraId="218E8227" w14:textId="76C2878B" w:rsidR="0009147B" w:rsidRPr="001C47F1" w:rsidRDefault="0009147B" w:rsidP="0027061F">
      <w:pPr>
        <w:pStyle w:val="Heading1"/>
        <w:rPr>
          <w:rStyle w:val="SubtleEmphasis"/>
          <w:rFonts w:ascii="Atkinson Hyperlegible" w:hAnsi="Atkinson Hyperlegible"/>
          <w:color w:val="0F4761" w:themeColor="accent1" w:themeShade="BF"/>
          <w:sz w:val="32"/>
          <w:szCs w:val="32"/>
        </w:rPr>
      </w:pPr>
      <w:r w:rsidRPr="001C47F1">
        <w:rPr>
          <w:rStyle w:val="SubtleEmphasis"/>
          <w:rFonts w:ascii="Atkinson Hyperlegible" w:hAnsi="Atkinson Hyperlegible"/>
          <w:color w:val="0F4761" w:themeColor="accent1" w:themeShade="BF"/>
          <w:sz w:val="32"/>
          <w:szCs w:val="32"/>
        </w:rPr>
        <w:t>Quarterly Newsletter</w:t>
      </w:r>
      <w:r w:rsidR="00BF5493" w:rsidRPr="001C47F1">
        <w:rPr>
          <w:rStyle w:val="SubtleEmphasis"/>
          <w:rFonts w:ascii="Atkinson Hyperlegible" w:hAnsi="Atkinson Hyperlegible"/>
          <w:color w:val="0F4761" w:themeColor="accent1" w:themeShade="BF"/>
          <w:sz w:val="32"/>
          <w:szCs w:val="32"/>
        </w:rPr>
        <w:t xml:space="preserve"> </w:t>
      </w:r>
      <w:r w:rsidR="00023169" w:rsidRPr="001C47F1">
        <w:rPr>
          <w:rStyle w:val="SubtleEmphasis"/>
          <w:rFonts w:ascii="Atkinson Hyperlegible" w:hAnsi="Atkinson Hyperlegible"/>
          <w:color w:val="0F4761" w:themeColor="accent1" w:themeShade="BF"/>
          <w:sz w:val="32"/>
          <w:szCs w:val="32"/>
        </w:rPr>
        <w:t>Summer</w:t>
      </w:r>
      <w:r w:rsidRPr="001C47F1">
        <w:rPr>
          <w:rStyle w:val="SubtleEmphasis"/>
          <w:rFonts w:ascii="Atkinson Hyperlegible" w:hAnsi="Atkinson Hyperlegible"/>
          <w:color w:val="0F4761" w:themeColor="accent1" w:themeShade="BF"/>
          <w:sz w:val="32"/>
          <w:szCs w:val="32"/>
        </w:rPr>
        <w:t xml:space="preserve"> 2025</w:t>
      </w:r>
    </w:p>
    <w:p w14:paraId="3FFF7555" w14:textId="0FF6AEE4" w:rsidR="00023169" w:rsidRPr="001838E2" w:rsidRDefault="00023169" w:rsidP="007965A3">
      <w:pPr>
        <w:rPr>
          <w:rFonts w:ascii="Atkinson Hyperlegible" w:hAnsi="Atkinson Hyperlegible"/>
          <w:sz w:val="28"/>
          <w:szCs w:val="28"/>
        </w:rPr>
      </w:pPr>
      <w:r w:rsidRPr="001838E2">
        <w:rPr>
          <w:rFonts w:ascii="Atkinson Hyperlegible" w:hAnsi="Atkinson Hyperlegible"/>
          <w:sz w:val="28"/>
          <w:szCs w:val="28"/>
        </w:rPr>
        <w:t>As summer vacations wind down, ABVI staff are gearing up for an exciting fall.</w:t>
      </w:r>
      <w:r w:rsidR="007965A3" w:rsidRPr="001838E2">
        <w:rPr>
          <w:rFonts w:ascii="Atkinson Hyperlegible" w:hAnsi="Atkinson Hyperlegible" w:cs="Segoe UI Emoji"/>
          <w:sz w:val="28"/>
          <w:szCs w:val="28"/>
        </w:rPr>
        <w:t xml:space="preserve"> </w:t>
      </w:r>
      <w:r w:rsidRPr="001838E2">
        <w:rPr>
          <w:rFonts w:ascii="Atkinson Hyperlegible" w:hAnsi="Atkinson Hyperlegible"/>
          <w:sz w:val="28"/>
          <w:szCs w:val="28"/>
        </w:rPr>
        <w:t>In the coming weeks, we will release our latest client programming calendars for Fall 2025. There will be engaging, informative group events for individuals of all ages- from birth to 99!</w:t>
      </w:r>
    </w:p>
    <w:p w14:paraId="70EC39D9" w14:textId="77777777" w:rsidR="007965A3" w:rsidRPr="001838E2" w:rsidRDefault="00023169" w:rsidP="007965A3">
      <w:pPr>
        <w:rPr>
          <w:rFonts w:ascii="Atkinson Hyperlegible" w:hAnsi="Atkinson Hyperlegible"/>
          <w:sz w:val="28"/>
          <w:szCs w:val="28"/>
        </w:rPr>
      </w:pPr>
      <w:r w:rsidRPr="001838E2">
        <w:rPr>
          <w:rFonts w:ascii="Atkinson Hyperlegible" w:hAnsi="Atkinson Hyperlegible"/>
          <w:sz w:val="28"/>
          <w:szCs w:val="28"/>
        </w:rPr>
        <w:t>If you're new to ABVI and want to take the first step to learn more about Becoming a Client use the following link: </w:t>
      </w:r>
      <w:hyperlink r:id="rId8" w:history="1">
        <w:r w:rsidRPr="001838E2">
          <w:rPr>
            <w:rStyle w:val="Hyperlink"/>
            <w:rFonts w:ascii="Atkinson Hyperlegible" w:hAnsi="Atkinson Hyperlegible"/>
            <w:spacing w:val="15"/>
            <w:sz w:val="28"/>
            <w:szCs w:val="28"/>
          </w:rPr>
          <w:t>Become A Client - Association for the Blind and Visually Impaired SC</w:t>
        </w:r>
      </w:hyperlink>
      <w:r w:rsidRPr="001838E2">
        <w:rPr>
          <w:rFonts w:ascii="Atkinson Hyperlegible" w:hAnsi="Atkinson Hyperlegible"/>
          <w:sz w:val="28"/>
          <w:szCs w:val="28"/>
        </w:rPr>
        <w:t xml:space="preserve"> or send us an email at </w:t>
      </w:r>
      <w:hyperlink r:id="rId9" w:history="1">
        <w:r w:rsidRPr="001838E2">
          <w:rPr>
            <w:rStyle w:val="Hyperlink"/>
            <w:rFonts w:ascii="Atkinson Hyperlegible" w:hAnsi="Atkinson Hyperlegible"/>
            <w:spacing w:val="15"/>
            <w:sz w:val="28"/>
            <w:szCs w:val="28"/>
          </w:rPr>
          <w:t>info@abvisc.org</w:t>
        </w:r>
        <w:r w:rsidRPr="001838E2">
          <w:rPr>
            <w:rStyle w:val="Hyperlink"/>
            <w:rFonts w:ascii="Cambria Math" w:hAnsi="Cambria Math" w:cs="Cambria Math"/>
            <w:spacing w:val="15"/>
            <w:sz w:val="28"/>
            <w:szCs w:val="28"/>
          </w:rPr>
          <w:t>​</w:t>
        </w:r>
      </w:hyperlink>
      <w:r w:rsidRPr="001838E2">
        <w:rPr>
          <w:rFonts w:ascii="Atkinson Hyperlegible" w:hAnsi="Atkinson Hyperlegible"/>
          <w:sz w:val="28"/>
          <w:szCs w:val="28"/>
        </w:rPr>
        <w:t xml:space="preserve"> to learn more.</w:t>
      </w:r>
    </w:p>
    <w:p w14:paraId="39C62798" w14:textId="6DCA80EF" w:rsidR="00D611AC" w:rsidRPr="004D2CA5" w:rsidRDefault="00D611AC" w:rsidP="001C47F1">
      <w:pPr>
        <w:pStyle w:val="Heading1"/>
        <w:rPr>
          <w:rFonts w:ascii="Atkinson Hyperlegible" w:hAnsi="Atkinson Hyperlegible"/>
          <w:color w:val="000000" w:themeColor="text1"/>
          <w:sz w:val="28"/>
          <w:szCs w:val="28"/>
        </w:rPr>
      </w:pPr>
      <w:r w:rsidRPr="001838E2">
        <w:t>NEW Online Store for Low Vision Equipment! </w:t>
      </w:r>
      <w:r w:rsidR="001C47F1">
        <w:br/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Do you have a loved one who could benefit from a low vision device to make routine tasks easier? We have low vision equipment for all your daily needs! Whether you want to accurately measure ingredients for a recipe or complete a computer task with a large print keyboard, we have a device for that! </w:t>
      </w:r>
    </w:p>
    <w:p w14:paraId="01E9BC67" w14:textId="77777777" w:rsidR="00D611AC" w:rsidRPr="004D2CA5" w:rsidRDefault="00D611AC" w:rsidP="00D611AC">
      <w:p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All of our recommended low vision devices are available for purchase directly from our website. </w:t>
      </w:r>
    </w:p>
    <w:p w14:paraId="2B935803" w14:textId="7EED6826" w:rsidR="00734A63" w:rsidRPr="004D2CA5" w:rsidRDefault="00D611AC" w:rsidP="00D611AC">
      <w:p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Explore our online store by going to:  </w:t>
      </w:r>
      <w:hyperlink r:id="rId10" w:history="1">
        <w:r w:rsidRPr="004D2CA5">
          <w:rPr>
            <w:rStyle w:val="Hyperlink"/>
            <w:rFonts w:ascii="Atkinson Hyperlegible" w:hAnsi="Atkinson Hyperlegible"/>
            <w:sz w:val="28"/>
            <w:szCs w:val="28"/>
          </w:rPr>
          <w:t>Online Store - Association for the Blind and Visually Impaired SC. </w:t>
        </w:r>
      </w:hyperlink>
    </w:p>
    <w:p w14:paraId="22B3AAFD" w14:textId="55E6FE6D" w:rsidR="00843EA0" w:rsidRPr="001838E2" w:rsidRDefault="00843EA0" w:rsidP="001C47F1">
      <w:pPr>
        <w:pStyle w:val="Heading1"/>
      </w:pPr>
      <w:r w:rsidRPr="001838E2">
        <w:t xml:space="preserve">Put ABVI Events at your fingertips! Bookmark this page TODAY: </w:t>
      </w:r>
      <w:hyperlink r:id="rId11" w:history="1">
        <w:r w:rsidRPr="001838E2">
          <w:rPr>
            <w:rStyle w:val="Hyperlink"/>
            <w:rFonts w:ascii="Atkinson Hyperlegible" w:hAnsi="Atkinson Hyperlegible"/>
            <w:color w:val="0F4761" w:themeColor="accent1" w:themeShade="BF"/>
            <w:sz w:val="36"/>
            <w:szCs w:val="36"/>
          </w:rPr>
          <w:t>Events - ABVISC</w:t>
        </w:r>
      </w:hyperlink>
    </w:p>
    <w:p w14:paraId="0741E2A6" w14:textId="77777777" w:rsidR="00BF4ED1" w:rsidRPr="004D2CA5" w:rsidRDefault="00BF4ED1" w:rsidP="00BF4ED1">
      <w:p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Events for all ages include:</w:t>
      </w:r>
    </w:p>
    <w:p w14:paraId="6753B52D" w14:textId="60B5BF82" w:rsidR="00BF4ED1" w:rsidRPr="004D2CA5" w:rsidRDefault="00BF4ED1" w:rsidP="00BF4ED1">
      <w:pPr>
        <w:pStyle w:val="ListParagraph"/>
        <w:numPr>
          <w:ilvl w:val="0"/>
          <w:numId w:val="3"/>
        </w:num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Dots 'N' Tots: Early Intervention for families of children </w:t>
      </w:r>
      <w:r w:rsidR="00514FFE" w:rsidRPr="004D2CA5">
        <w:rPr>
          <w:rFonts w:ascii="Atkinson Hyperlegible" w:hAnsi="Atkinson Hyperlegible"/>
          <w:color w:val="000000" w:themeColor="text1"/>
          <w:sz w:val="28"/>
          <w:szCs w:val="28"/>
        </w:rPr>
        <w:t>aged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 birth to three</w:t>
      </w:r>
    </w:p>
    <w:p w14:paraId="18CD2218" w14:textId="77777777" w:rsidR="00BF4ED1" w:rsidRPr="004D2CA5" w:rsidRDefault="00BF4ED1" w:rsidP="00BF4ED1">
      <w:pPr>
        <w:pStyle w:val="ListParagraph"/>
        <w:numPr>
          <w:ilvl w:val="0"/>
          <w:numId w:val="3"/>
        </w:num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lastRenderedPageBreak/>
        <w:t>S.E.L.E.C.T.: engaging and educational social events for teens</w:t>
      </w:r>
    </w:p>
    <w:p w14:paraId="141E66F8" w14:textId="77777777" w:rsidR="00BF4ED1" w:rsidRPr="004D2CA5" w:rsidRDefault="00BF4ED1" w:rsidP="00BF4ED1">
      <w:pPr>
        <w:pStyle w:val="ListParagraph"/>
        <w:numPr>
          <w:ilvl w:val="0"/>
          <w:numId w:val="3"/>
        </w:num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Client Connection and Training Workshops for Adults</w:t>
      </w:r>
    </w:p>
    <w:p w14:paraId="41148E7C" w14:textId="77777777" w:rsidR="00BF4ED1" w:rsidRPr="004D2CA5" w:rsidRDefault="00BF4ED1" w:rsidP="00BF4ED1">
      <w:pPr>
        <w:pStyle w:val="ListParagraph"/>
        <w:numPr>
          <w:ilvl w:val="0"/>
          <w:numId w:val="3"/>
        </w:num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Nera, ABVI's blind dining event in the Upstate</w:t>
      </w:r>
    </w:p>
    <w:p w14:paraId="2FD9328F" w14:textId="21F7F8E8" w:rsidR="00BF4ED1" w:rsidRPr="004D2CA5" w:rsidRDefault="00BF4ED1" w:rsidP="00BF4ED1">
      <w:pPr>
        <w:pStyle w:val="ListParagraph"/>
        <w:numPr>
          <w:ilvl w:val="0"/>
          <w:numId w:val="3"/>
        </w:num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and more!</w:t>
      </w:r>
    </w:p>
    <w:p w14:paraId="19696829" w14:textId="77777777" w:rsidR="00242163" w:rsidRPr="001838E2" w:rsidRDefault="00242163" w:rsidP="001C47F1">
      <w:pPr>
        <w:pStyle w:val="Heading1"/>
        <w:rPr>
          <w:rStyle w:val="Heading1Char"/>
          <w:rFonts w:ascii="Atkinson Hyperlegible" w:hAnsi="Atkinson Hyperlegible"/>
          <w:sz w:val="36"/>
          <w:szCs w:val="36"/>
        </w:rPr>
      </w:pPr>
      <w:r w:rsidRPr="001838E2">
        <w:rPr>
          <w:rStyle w:val="Heading1Char"/>
          <w:rFonts w:ascii="Atkinson Hyperlegible" w:hAnsi="Atkinson Hyperlegible"/>
          <w:sz w:val="36"/>
          <w:szCs w:val="36"/>
        </w:rPr>
        <w:t>Nera</w:t>
      </w:r>
    </w:p>
    <w:p w14:paraId="4CC6AF5C" w14:textId="581633EE" w:rsidR="00242163" w:rsidRPr="004D2CA5" w:rsidRDefault="00242163" w:rsidP="00242163">
      <w:pPr>
        <w:rPr>
          <w:rFonts w:ascii="Atkinson Hyperlegible" w:hAnsi="Atkinson Hyperlegible"/>
          <w:sz w:val="28"/>
          <w:szCs w:val="28"/>
        </w:rPr>
      </w:pPr>
      <w:r w:rsidRPr="004D2CA5">
        <w:rPr>
          <w:rFonts w:ascii="Atkinson Hyperlegible" w:hAnsi="Atkinson Hyperlegible"/>
          <w:sz w:val="28"/>
          <w:szCs w:val="28"/>
        </w:rPr>
        <w:t xml:space="preserve">Are you inspired by all that ABVI is doing across the state? Want to encourage others experiencing low vision and blindness? Let's keep the momentum going- Join us at the Upstate's first blind dining event! </w:t>
      </w:r>
      <w:r w:rsidR="00A776DD" w:rsidRPr="004D2CA5">
        <w:rPr>
          <w:rFonts w:ascii="Atkinson Hyperlegible" w:hAnsi="Atkinson Hyperlegible" w:cs="Segoe UI Emoji"/>
          <w:sz w:val="28"/>
          <w:szCs w:val="28"/>
        </w:rPr>
        <w:t xml:space="preserve"> </w:t>
      </w:r>
      <w:r w:rsidRPr="004D2CA5">
        <w:rPr>
          <w:rFonts w:ascii="Atkinson Hyperlegible" w:hAnsi="Atkinson Hyperlegible"/>
          <w:sz w:val="28"/>
          <w:szCs w:val="28"/>
        </w:rPr>
        <w:t xml:space="preserve">Introducing Nera, Noir's sister event, coming to Greenville on October 2nd. To reserve your table, contact Laura Beth Spangler at </w:t>
      </w:r>
      <w:hyperlink r:id="rId12" w:history="1">
        <w:r w:rsidRPr="004D2CA5">
          <w:rPr>
            <w:rStyle w:val="Hyperlink"/>
            <w:rFonts w:ascii="Atkinson Hyperlegible" w:hAnsi="Atkinson Hyperlegible"/>
            <w:sz w:val="28"/>
            <w:szCs w:val="28"/>
          </w:rPr>
          <w:t>lspangler@abvisc.org</w:t>
        </w:r>
      </w:hyperlink>
      <w:r w:rsidRPr="004D2CA5">
        <w:rPr>
          <w:rFonts w:ascii="Atkinson Hyperlegible" w:hAnsi="Atkinson Hyperlegible"/>
          <w:sz w:val="28"/>
          <w:szCs w:val="28"/>
        </w:rPr>
        <w:t xml:space="preserve">. </w:t>
      </w:r>
      <w:r w:rsidR="00A776DD" w:rsidRPr="004D2CA5">
        <w:rPr>
          <w:rFonts w:ascii="Atkinson Hyperlegible" w:hAnsi="Atkinson Hyperlegible"/>
          <w:sz w:val="28"/>
          <w:szCs w:val="28"/>
        </w:rPr>
        <w:t xml:space="preserve"> </w:t>
      </w:r>
      <w:r w:rsidRPr="004D2CA5">
        <w:rPr>
          <w:rFonts w:ascii="Atkinson Hyperlegible" w:hAnsi="Atkinson Hyperlegible"/>
          <w:sz w:val="28"/>
          <w:szCs w:val="28"/>
        </w:rPr>
        <w:t>For more details, go to: </w:t>
      </w:r>
      <w:hyperlink r:id="rId13" w:history="1">
        <w:r w:rsidRPr="004D2CA5">
          <w:rPr>
            <w:rStyle w:val="Hyperlink"/>
            <w:rFonts w:ascii="Atkinson Hyperlegible" w:hAnsi="Atkinson Hyperlegible"/>
            <w:sz w:val="28"/>
            <w:szCs w:val="28"/>
          </w:rPr>
          <w:t>Nera, a blind dining experience | Homepage.</w:t>
        </w:r>
      </w:hyperlink>
    </w:p>
    <w:p w14:paraId="0A170526" w14:textId="77777777" w:rsidR="004B5B23" w:rsidRPr="001838E2" w:rsidRDefault="004B5B23" w:rsidP="001C47F1">
      <w:pPr>
        <w:pStyle w:val="Heading1"/>
      </w:pPr>
      <w:r w:rsidRPr="001838E2">
        <w:t>Don't miss out on real time news- Follow us on social media!</w:t>
      </w:r>
    </w:p>
    <w:p w14:paraId="02E934FD" w14:textId="725F96B8" w:rsidR="00A776DD" w:rsidRPr="00A776DD" w:rsidRDefault="00A776DD" w:rsidP="00A776DD">
      <w:pPr>
        <w:rPr>
          <w:rFonts w:ascii="Atkinson Hyperlegible" w:hAnsi="Atkinson Hyperlegible"/>
          <w:sz w:val="28"/>
          <w:szCs w:val="28"/>
        </w:rPr>
      </w:pPr>
      <w:r w:rsidRPr="00A776DD">
        <w:rPr>
          <w:rFonts w:ascii="Atkinson Hyperlegible" w:hAnsi="Atkinson Hyperlegible"/>
          <w:sz w:val="28"/>
          <w:szCs w:val="28"/>
        </w:rPr>
        <w:t>Newsletters are great for highlights, but we'd love to stay in touch more often! Follow us to hear more about:</w:t>
      </w:r>
    </w:p>
    <w:p w14:paraId="71E8822A" w14:textId="77777777" w:rsidR="00A776DD" w:rsidRPr="001838E2" w:rsidRDefault="00A776DD" w:rsidP="00A776DD">
      <w:pPr>
        <w:pStyle w:val="ListParagraph"/>
        <w:numPr>
          <w:ilvl w:val="0"/>
          <w:numId w:val="4"/>
        </w:numPr>
        <w:rPr>
          <w:rFonts w:ascii="Atkinson Hyperlegible" w:hAnsi="Atkinson Hyperlegible"/>
          <w:sz w:val="28"/>
          <w:szCs w:val="28"/>
        </w:rPr>
      </w:pPr>
      <w:r w:rsidRPr="001838E2">
        <w:rPr>
          <w:rFonts w:ascii="Atkinson Hyperlegible" w:hAnsi="Atkinson Hyperlegible"/>
          <w:sz w:val="28"/>
          <w:szCs w:val="28"/>
        </w:rPr>
        <w:t>Client success stories</w:t>
      </w:r>
    </w:p>
    <w:p w14:paraId="1A82DF7F" w14:textId="77777777" w:rsidR="00A776DD" w:rsidRPr="001838E2" w:rsidRDefault="00A776DD" w:rsidP="00A776DD">
      <w:pPr>
        <w:pStyle w:val="ListParagraph"/>
        <w:numPr>
          <w:ilvl w:val="0"/>
          <w:numId w:val="4"/>
        </w:numPr>
        <w:rPr>
          <w:rFonts w:ascii="Atkinson Hyperlegible" w:hAnsi="Atkinson Hyperlegible"/>
          <w:sz w:val="28"/>
          <w:szCs w:val="28"/>
        </w:rPr>
      </w:pPr>
      <w:r w:rsidRPr="001838E2">
        <w:rPr>
          <w:rFonts w:ascii="Atkinson Hyperlegible" w:hAnsi="Atkinson Hyperlegible"/>
          <w:sz w:val="28"/>
          <w:szCs w:val="28"/>
        </w:rPr>
        <w:t>Local community resources </w:t>
      </w:r>
    </w:p>
    <w:p w14:paraId="0E8907BB" w14:textId="77777777" w:rsidR="00A776DD" w:rsidRPr="001838E2" w:rsidRDefault="00A776DD" w:rsidP="00A776DD">
      <w:pPr>
        <w:pStyle w:val="ListParagraph"/>
        <w:numPr>
          <w:ilvl w:val="0"/>
          <w:numId w:val="4"/>
        </w:numPr>
        <w:rPr>
          <w:rFonts w:ascii="Atkinson Hyperlegible" w:hAnsi="Atkinson Hyperlegible"/>
          <w:sz w:val="28"/>
          <w:szCs w:val="28"/>
        </w:rPr>
      </w:pPr>
      <w:r w:rsidRPr="001838E2">
        <w:rPr>
          <w:rFonts w:ascii="Atkinson Hyperlegible" w:hAnsi="Atkinson Hyperlegible"/>
          <w:sz w:val="28"/>
          <w:szCs w:val="28"/>
        </w:rPr>
        <w:t>Opportunities for adult community</w:t>
      </w:r>
    </w:p>
    <w:p w14:paraId="244E9E8E" w14:textId="77777777" w:rsidR="00A776DD" w:rsidRPr="001838E2" w:rsidRDefault="00A776DD" w:rsidP="00A776DD">
      <w:pPr>
        <w:pStyle w:val="ListParagraph"/>
        <w:numPr>
          <w:ilvl w:val="0"/>
          <w:numId w:val="4"/>
        </w:numPr>
        <w:rPr>
          <w:rFonts w:ascii="Atkinson Hyperlegible" w:hAnsi="Atkinson Hyperlegible"/>
          <w:sz w:val="28"/>
          <w:szCs w:val="28"/>
        </w:rPr>
      </w:pPr>
      <w:r w:rsidRPr="001838E2">
        <w:rPr>
          <w:rFonts w:ascii="Atkinson Hyperlegible" w:hAnsi="Atkinson Hyperlegible"/>
          <w:sz w:val="28"/>
          <w:szCs w:val="28"/>
        </w:rPr>
        <w:t>Support for families and teens</w:t>
      </w:r>
    </w:p>
    <w:p w14:paraId="65B32CCE" w14:textId="77777777" w:rsidR="006E7832" w:rsidRPr="001838E2" w:rsidRDefault="00A776DD" w:rsidP="00D0456B">
      <w:pPr>
        <w:pStyle w:val="ListParagraph"/>
        <w:numPr>
          <w:ilvl w:val="0"/>
          <w:numId w:val="4"/>
        </w:numPr>
        <w:rPr>
          <w:rFonts w:ascii="Atkinson Hyperlegible" w:hAnsi="Atkinson Hyperlegible"/>
          <w:u w:val="single"/>
        </w:rPr>
      </w:pPr>
      <w:r w:rsidRPr="001838E2">
        <w:rPr>
          <w:rFonts w:ascii="Atkinson Hyperlegible" w:hAnsi="Atkinson Hyperlegible"/>
          <w:sz w:val="28"/>
          <w:szCs w:val="28"/>
        </w:rPr>
        <w:t>Upcoming events and more!</w:t>
      </w:r>
    </w:p>
    <w:p w14:paraId="14254818" w14:textId="77777777" w:rsidR="006E7832" w:rsidRPr="001838E2" w:rsidRDefault="00B971B8" w:rsidP="001C47F1">
      <w:pPr>
        <w:pStyle w:val="Heading1"/>
      </w:pPr>
      <w:hyperlink r:id="rId14" w:history="1">
        <w:r w:rsidRPr="001838E2">
          <w:rPr>
            <w:u w:val="single"/>
          </w:rPr>
          <w:t>Join Our Mailing List by clicking HERE</w:t>
        </w:r>
      </w:hyperlink>
    </w:p>
    <w:p w14:paraId="7270529B" w14:textId="27521CBD" w:rsidR="0009147B" w:rsidRPr="001838E2" w:rsidRDefault="00B971B8" w:rsidP="001C47F1">
      <w:pPr>
        <w:pStyle w:val="Heading1"/>
        <w:rPr>
          <w:color w:val="0070C0"/>
        </w:rPr>
      </w:pPr>
      <w:hyperlink r:id="rId15" w:history="1">
        <w:r w:rsidRPr="001838E2">
          <w:rPr>
            <w:rStyle w:val="Hyperlink"/>
            <w:rFonts w:ascii="Atkinson Hyperlegible" w:hAnsi="Atkinson Hyperlegible"/>
            <w:color w:val="0070C0"/>
            <w:sz w:val="36"/>
            <w:szCs w:val="36"/>
          </w:rPr>
          <w:t xml:space="preserve">Click this </w:t>
        </w:r>
        <w:r w:rsidR="004B5B23" w:rsidRPr="001838E2">
          <w:rPr>
            <w:rStyle w:val="Hyperlink"/>
            <w:rFonts w:ascii="Atkinson Hyperlegible" w:hAnsi="Atkinson Hyperlegible"/>
            <w:color w:val="0070C0"/>
            <w:sz w:val="36"/>
            <w:szCs w:val="36"/>
          </w:rPr>
          <w:t xml:space="preserve">link </w:t>
        </w:r>
        <w:r w:rsidRPr="001838E2">
          <w:rPr>
            <w:rStyle w:val="Hyperlink"/>
            <w:rFonts w:ascii="Atkinson Hyperlegible" w:hAnsi="Atkinson Hyperlegible"/>
            <w:color w:val="0070C0"/>
            <w:sz w:val="36"/>
            <w:szCs w:val="36"/>
          </w:rPr>
          <w:t>to make a difference</w:t>
        </w:r>
      </w:hyperlink>
      <w:r w:rsidR="0009147B" w:rsidRPr="001838E2">
        <w:rPr>
          <w:color w:val="0070C0"/>
        </w:rPr>
        <w:t>!</w:t>
      </w:r>
    </w:p>
    <w:p w14:paraId="21E218E1" w14:textId="0BF40CCF" w:rsidR="0009147B" w:rsidRPr="004D2CA5" w:rsidRDefault="0009147B" w:rsidP="001838E2">
      <w:p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For questions about any of our services or to inquire about becoming a client, contact us</w:t>
      </w:r>
      <w:r w:rsidR="00294D04"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 a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t: </w:t>
      </w:r>
      <w:hyperlink r:id="rId16" w:history="1">
        <w:r w:rsidRPr="004D2CA5">
          <w:rPr>
            <w:rStyle w:val="Hyperlink"/>
            <w:rFonts w:ascii="Atkinson Hyperlegible" w:hAnsi="Atkinson Hyperlegible"/>
            <w:color w:val="0070C0"/>
            <w:sz w:val="28"/>
            <w:szCs w:val="28"/>
          </w:rPr>
          <w:t>info@abvisc.org</w:t>
        </w:r>
        <w:r w:rsidRPr="004D2CA5">
          <w:rPr>
            <w:rStyle w:val="Hyperlink"/>
            <w:rFonts w:ascii="Atkinson Hyperlegible" w:hAnsi="Atkinson Hyperlegible"/>
            <w:color w:val="000000" w:themeColor="text1"/>
            <w:sz w:val="28"/>
            <w:szCs w:val="28"/>
          </w:rPr>
          <w:t xml:space="preserve"> </w:t>
        </w:r>
      </w:hyperlink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or </w:t>
      </w:r>
      <w:hyperlink r:id="rId17" w:history="1">
        <w:r w:rsidR="00BF5493" w:rsidRPr="004D2CA5">
          <w:rPr>
            <w:rStyle w:val="Hyperlink"/>
            <w:rFonts w:ascii="Atkinson Hyperlegible" w:hAnsi="Atkinson Hyperlegible"/>
            <w:color w:val="0070C0"/>
            <w:sz w:val="28"/>
            <w:szCs w:val="28"/>
          </w:rPr>
          <w:t>843-723-6915</w:t>
        </w:r>
      </w:hyperlink>
    </w:p>
    <w:p w14:paraId="2C46EC4B" w14:textId="515C1AF5" w:rsidR="0009147B" w:rsidRPr="001C47F1" w:rsidRDefault="0009147B" w:rsidP="001C47F1">
      <w:pPr>
        <w:pStyle w:val="Heading1"/>
      </w:pPr>
      <w:r w:rsidRPr="001C47F1">
        <w:lastRenderedPageBreak/>
        <w:t>Locations</w:t>
      </w:r>
    </w:p>
    <w:p w14:paraId="47D6185F" w14:textId="6F92F5B0" w:rsidR="0009147B" w:rsidRPr="004D2CA5" w:rsidRDefault="0009147B">
      <w:p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Style w:val="Heading2Char"/>
          <w:rFonts w:ascii="Atkinson Hyperlegible" w:hAnsi="Atkinson Hyperlegible"/>
          <w:sz w:val="28"/>
          <w:szCs w:val="28"/>
        </w:rPr>
        <w:t>Lowcountry</w:t>
      </w:r>
      <w:r w:rsidR="00BF5493" w:rsidRPr="004D2CA5">
        <w:rPr>
          <w:rStyle w:val="Heading2Char"/>
          <w:rFonts w:ascii="Atkinson Hyperlegible" w:hAnsi="Atkinson Hyperlegible"/>
          <w:sz w:val="28"/>
          <w:szCs w:val="28"/>
        </w:rPr>
        <w:t>:</w:t>
      </w:r>
      <w:r w:rsidR="00BF5493" w:rsidRPr="004D2CA5">
        <w:rPr>
          <w:rFonts w:ascii="Atkinson Hyperlegible" w:hAnsi="Atkinson Hyperlegible"/>
          <w:b/>
          <w:bCs/>
          <w:color w:val="000000" w:themeColor="text1"/>
          <w:sz w:val="28"/>
          <w:szCs w:val="28"/>
        </w:rPr>
        <w:t xml:space="preserve"> 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1 Carriage Lane</w:t>
      </w:r>
      <w:r w:rsidR="00BF5493"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, 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Building A</w:t>
      </w:r>
      <w:r w:rsidR="00BF5493"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, 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Charleston, SC 29407</w:t>
      </w:r>
    </w:p>
    <w:p w14:paraId="500EDD4A" w14:textId="75A45440" w:rsidR="0009147B" w:rsidRPr="004D2CA5" w:rsidRDefault="0009147B">
      <w:p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Style w:val="Heading2Char"/>
          <w:rFonts w:ascii="Atkinson Hyperlegible" w:hAnsi="Atkinson Hyperlegible"/>
          <w:sz w:val="28"/>
          <w:szCs w:val="28"/>
        </w:rPr>
        <w:t>Midlands</w:t>
      </w:r>
      <w:r w:rsidR="00BF5493" w:rsidRPr="004D2CA5">
        <w:rPr>
          <w:rStyle w:val="Heading2Char"/>
          <w:rFonts w:ascii="Atkinson Hyperlegible" w:hAnsi="Atkinson Hyperlegible"/>
          <w:sz w:val="28"/>
          <w:szCs w:val="28"/>
        </w:rPr>
        <w:t>:</w:t>
      </w:r>
      <w:r w:rsidR="00BF5493" w:rsidRPr="004D2CA5">
        <w:rPr>
          <w:rFonts w:ascii="Atkinson Hyperlegible" w:hAnsi="Atkinson Hyperlegible"/>
          <w:b/>
          <w:bCs/>
          <w:color w:val="000000" w:themeColor="text1"/>
          <w:sz w:val="28"/>
          <w:szCs w:val="28"/>
        </w:rPr>
        <w:t xml:space="preserve"> 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1180 Columbia Avenue, Suite 102</w:t>
      </w:r>
      <w:r w:rsidR="00BF5493"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, 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Irmo, SC 29063</w:t>
      </w:r>
    </w:p>
    <w:p w14:paraId="152E5554" w14:textId="23B13DC4" w:rsidR="0009147B" w:rsidRPr="004D2CA5" w:rsidRDefault="0009147B">
      <w:pPr>
        <w:rPr>
          <w:rFonts w:ascii="Atkinson Hyperlegible" w:hAnsi="Atkinson Hyperlegible"/>
          <w:color w:val="000000" w:themeColor="text1"/>
          <w:sz w:val="28"/>
          <w:szCs w:val="28"/>
        </w:rPr>
      </w:pPr>
      <w:r w:rsidRPr="004D2CA5">
        <w:rPr>
          <w:rStyle w:val="Heading2Char"/>
          <w:rFonts w:ascii="Atkinson Hyperlegible" w:hAnsi="Atkinson Hyperlegible"/>
          <w:sz w:val="28"/>
          <w:szCs w:val="28"/>
        </w:rPr>
        <w:t>Upstate</w:t>
      </w:r>
      <w:r w:rsidR="00BF5493" w:rsidRPr="004D2CA5">
        <w:rPr>
          <w:rStyle w:val="Heading2Char"/>
          <w:rFonts w:ascii="Atkinson Hyperlegible" w:hAnsi="Atkinson Hyperlegible"/>
          <w:sz w:val="28"/>
          <w:szCs w:val="28"/>
        </w:rPr>
        <w:t>:</w:t>
      </w:r>
      <w:r w:rsidR="00BF5493" w:rsidRPr="004D2CA5">
        <w:rPr>
          <w:rFonts w:ascii="Atkinson Hyperlegible" w:hAnsi="Atkinson Hyperlegible"/>
          <w:b/>
          <w:bCs/>
          <w:color w:val="000000" w:themeColor="text1"/>
          <w:sz w:val="28"/>
          <w:szCs w:val="28"/>
        </w:rPr>
        <w:t xml:space="preserve"> 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701 Easley Bridge Road,</w:t>
      </w:r>
      <w:r w:rsidR="00BF5493"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 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Building 6000, Suite 6070</w:t>
      </w:r>
      <w:r w:rsidR="00BF5493"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, 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 xml:space="preserve">Greenville, SC </w:t>
      </w:r>
      <w:r w:rsidR="00BF5493" w:rsidRPr="004D2CA5">
        <w:rPr>
          <w:rFonts w:ascii="Atkinson Hyperlegible" w:hAnsi="Atkinson Hyperlegible"/>
          <w:color w:val="000000" w:themeColor="text1"/>
          <w:sz w:val="28"/>
          <w:szCs w:val="28"/>
        </w:rPr>
        <w:t>2</w:t>
      </w:r>
      <w:r w:rsidRPr="004D2CA5">
        <w:rPr>
          <w:rFonts w:ascii="Atkinson Hyperlegible" w:hAnsi="Atkinson Hyperlegible"/>
          <w:color w:val="000000" w:themeColor="text1"/>
          <w:sz w:val="28"/>
          <w:szCs w:val="28"/>
        </w:rPr>
        <w:t>9611</w:t>
      </w:r>
    </w:p>
    <w:p w14:paraId="6B408AC7" w14:textId="619B409F" w:rsidR="0009147B" w:rsidRPr="001838E2" w:rsidRDefault="0009147B" w:rsidP="001C47F1">
      <w:pPr>
        <w:pStyle w:val="Heading2"/>
        <w:rPr>
          <w:color w:val="0070C0"/>
        </w:rPr>
      </w:pPr>
      <w:hyperlink r:id="rId18" w:history="1">
        <w:r w:rsidRPr="001838E2">
          <w:rPr>
            <w:rStyle w:val="Hyperlink"/>
            <w:rFonts w:ascii="Atkinson Hyperlegible" w:hAnsi="Atkinson Hyperlegible"/>
            <w:color w:val="0070C0"/>
          </w:rPr>
          <w:t>ABVI Facebook Link</w:t>
        </w:r>
      </w:hyperlink>
    </w:p>
    <w:p w14:paraId="07D1506E" w14:textId="4E5CACA5" w:rsidR="0009147B" w:rsidRPr="001838E2" w:rsidRDefault="0009147B" w:rsidP="001C47F1">
      <w:pPr>
        <w:pStyle w:val="Heading2"/>
        <w:rPr>
          <w:color w:val="0070C0"/>
        </w:rPr>
      </w:pPr>
      <w:hyperlink r:id="rId19" w:history="1">
        <w:r w:rsidRPr="001838E2">
          <w:rPr>
            <w:rStyle w:val="Hyperlink"/>
            <w:rFonts w:ascii="Atkinson Hyperlegible" w:hAnsi="Atkinson Hyperlegible"/>
            <w:color w:val="0070C0"/>
          </w:rPr>
          <w:t>ABVI Instagram Link</w:t>
        </w:r>
      </w:hyperlink>
    </w:p>
    <w:p w14:paraId="6FCEAD23" w14:textId="77777777" w:rsidR="0009147B" w:rsidRPr="001838E2" w:rsidRDefault="0009147B">
      <w:pPr>
        <w:rPr>
          <w:rFonts w:ascii="Atkinson Hyperlegible" w:hAnsi="Atkinson Hyperlegible"/>
          <w:color w:val="000000" w:themeColor="text1"/>
        </w:rPr>
      </w:pPr>
    </w:p>
    <w:sectPr w:rsidR="0009147B" w:rsidRPr="001838E2" w:rsidSect="00BF549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D4BBF"/>
    <w:multiLevelType w:val="hybridMultilevel"/>
    <w:tmpl w:val="2290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74BC"/>
    <w:multiLevelType w:val="hybridMultilevel"/>
    <w:tmpl w:val="4F78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17A8E"/>
    <w:multiLevelType w:val="multilevel"/>
    <w:tmpl w:val="FED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10F8B"/>
    <w:multiLevelType w:val="hybridMultilevel"/>
    <w:tmpl w:val="F380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31443">
    <w:abstractNumId w:val="2"/>
  </w:num>
  <w:num w:numId="2" w16cid:durableId="1957101803">
    <w:abstractNumId w:val="0"/>
  </w:num>
  <w:num w:numId="3" w16cid:durableId="1611159307">
    <w:abstractNumId w:val="3"/>
  </w:num>
  <w:num w:numId="4" w16cid:durableId="111347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7B"/>
    <w:rsid w:val="00023169"/>
    <w:rsid w:val="000908A0"/>
    <w:rsid w:val="0009147B"/>
    <w:rsid w:val="000A2A96"/>
    <w:rsid w:val="000C48F6"/>
    <w:rsid w:val="00126718"/>
    <w:rsid w:val="001838E2"/>
    <w:rsid w:val="001A0D4A"/>
    <w:rsid w:val="001C47F1"/>
    <w:rsid w:val="001E306E"/>
    <w:rsid w:val="00242163"/>
    <w:rsid w:val="00245342"/>
    <w:rsid w:val="0027061F"/>
    <w:rsid w:val="00294D04"/>
    <w:rsid w:val="00297800"/>
    <w:rsid w:val="002F201D"/>
    <w:rsid w:val="002F565E"/>
    <w:rsid w:val="00335025"/>
    <w:rsid w:val="004B5B23"/>
    <w:rsid w:val="004D2CA5"/>
    <w:rsid w:val="004E46F0"/>
    <w:rsid w:val="004E4934"/>
    <w:rsid w:val="00514FFE"/>
    <w:rsid w:val="005A46FE"/>
    <w:rsid w:val="00636E66"/>
    <w:rsid w:val="006E7832"/>
    <w:rsid w:val="00734A63"/>
    <w:rsid w:val="0074745E"/>
    <w:rsid w:val="007965A3"/>
    <w:rsid w:val="007D1D9E"/>
    <w:rsid w:val="00843EA0"/>
    <w:rsid w:val="009443EE"/>
    <w:rsid w:val="00A776DD"/>
    <w:rsid w:val="00B21095"/>
    <w:rsid w:val="00B971B8"/>
    <w:rsid w:val="00BB2994"/>
    <w:rsid w:val="00BC3418"/>
    <w:rsid w:val="00BE1E1D"/>
    <w:rsid w:val="00BF4ED1"/>
    <w:rsid w:val="00BF5493"/>
    <w:rsid w:val="00C417A9"/>
    <w:rsid w:val="00C4267E"/>
    <w:rsid w:val="00CC219D"/>
    <w:rsid w:val="00D350B4"/>
    <w:rsid w:val="00D611AC"/>
    <w:rsid w:val="00DC5E46"/>
    <w:rsid w:val="00DF35EF"/>
    <w:rsid w:val="00E3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F86B8"/>
  <w15:chartTrackingRefBased/>
  <w15:docId w15:val="{3B5CE705-3EDD-4972-90E5-4AB6D2BF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1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1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4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14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47B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BC3418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34A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eml-pusa01.app.blackbaud.net%2Fintv2%2Fj%2F29C44A8B-ADB7-49EA-B19A-6FDEFB75671A%2Fr%2F29C44A8B-ADB7-49EA-B19A-6FDEFB75671A_01eb4f9b-cbd0-478c-ab6b-b64813564851%2Fl%2F13B5C7BC-F33C-4058-9DA7-8298D560C3A4%2Fc&amp;data=05%7C02%7Cjlicata%40abvisc.org%7Cc417ec97e7864490689708ddcabd23fc%7C94863dd1eb96489c9c606532618ddf27%7C1%7C0%7C638889635891257868%7CUnknown%7CTWFpbGZsb3d8eyJFbXB0eU1hcGkiOnRydWUsIlYiOiIwLjAuMDAwMCIsIlAiOiJXaW4zMiIsIkFOIjoiTWFpbCIsIldUIjoyfQ%3D%3D%7C0%7C%7C%7C&amp;sdata=cn9VZHRlVmb8PU2itpQ7gDP61gblRMlIg3oaw4hfrt8%3D&amp;reserved=0" TargetMode="External"/><Relationship Id="rId13" Type="http://schemas.openxmlformats.org/officeDocument/2006/relationships/hyperlink" Target="https://nam10.safelinks.protection.outlook.com/?url=https%3A%2F%2Feml-pusa01.app.blackbaud.net%2Fintv2%2Fj%2F29C44A8B-ADB7-49EA-B19A-6FDEFB75671A%2Fr%2F29C44A8B-ADB7-49EA-B19A-6FDEFB75671A_01eb4f9b-cbd0-478c-ab6b-b64813564851%2Fl%2F729CBAFA-91C6-4AC5-9CB3-28F703D79ED3%2Fc&amp;data=05%7C02%7Cjlicata%40abvisc.org%7Cc417ec97e7864490689708ddcabd23fc%7C94863dd1eb96489c9c606532618ddf27%7C1%7C0%7C638889635891408028%7CUnknown%7CTWFpbGZsb3d8eyJFbXB0eU1hcGkiOnRydWUsIlYiOiIwLjAuMDAwMCIsIlAiOiJXaW4zMiIsIkFOIjoiTWFpbCIsIldUIjoyfQ%3D%3D%7C0%7C%7C%7C&amp;sdata=c4nMQY3lQPLDUkJthmZUpH%2FF0d7ijw%2FVa8jdhomhMS4%3D&amp;reserved=0" TargetMode="External"/><Relationship Id="rId18" Type="http://schemas.openxmlformats.org/officeDocument/2006/relationships/hyperlink" Target="https://www.facebook.com/ABVISC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lspangler@abvisc.org" TargetMode="External"/><Relationship Id="rId17" Type="http://schemas.openxmlformats.org/officeDocument/2006/relationships/hyperlink" Target="tel:+184372369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bvisc.org?subject=I'd%20like%20more%20inform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0.safelinks.protection.outlook.com/?url=https%3A%2F%2Feml-pusa01.app.blackbaud.net%2Fintv2%2Fj%2F29C44A8B-ADB7-49EA-B19A-6FDEFB75671A%2Fr%2F29C44A8B-ADB7-49EA-B19A-6FDEFB75671A_01eb4f9b-cbd0-478c-ab6b-b64813564851%2Fl%2F5F61CC3E-025F-4A63-B34E-67F504F666CA%2Fc&amp;data=05%7C02%7Cjlicata%40abvisc.org%7Cc417ec97e7864490689708ddcabd23fc%7C94863dd1eb96489c9c606532618ddf27%7C1%7C0%7C638889635891373992%7CUnknown%7CTWFpbGZsb3d8eyJFbXB0eU1hcGkiOnRydWUsIlYiOiIwLjAuMDAwMCIsIlAiOiJXaW4zMiIsIkFOIjoiTWFpbCIsIldUIjoyfQ%3D%3D%7C0%7C%7C%7C&amp;sdata=z5k8l6d0%2FkOeq7IZM2as6vxfkyXJ1R5XV7ZS9LIhDrA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bvisc.org/donate/" TargetMode="External"/><Relationship Id="rId10" Type="http://schemas.openxmlformats.org/officeDocument/2006/relationships/hyperlink" Target="https://nam10.safelinks.protection.outlook.com/?url=https%3A%2F%2Feml-pusa01.app.blackbaud.net%2Fintv2%2Fj%2F29C44A8B-ADB7-49EA-B19A-6FDEFB75671A%2Fr%2F29C44A8B-ADB7-49EA-B19A-6FDEFB75671A_01eb4f9b-cbd0-478c-ab6b-b64813564851%2Fl%2FFF3C6BA1-B830-4CA3-9305-D3C7CCD9E776%2Fc&amp;data=05%7C02%7Cjlicata%40abvisc.org%7Cc417ec97e7864490689708ddcabd23fc%7C94863dd1eb96489c9c606532618ddf27%7C1%7C0%7C638889635891336881%7CUnknown%7CTWFpbGZsb3d8eyJFbXB0eU1hcGkiOnRydWUsIlYiOiIwLjAuMDAwMCIsIlAiOiJXaW4zMiIsIkFOIjoiTWFpbCIsIldUIjoyfQ%3D%3D%7C0%7C%7C%7C&amp;sdata=xSnLKSZbBT%2FPF18u8Daqcp6mI6g%2Bg5P7FSzcyzyUAlg%3D&amp;reserved=0" TargetMode="External"/><Relationship Id="rId19" Type="http://schemas.openxmlformats.org/officeDocument/2006/relationships/hyperlink" Target="https://www.instagram.com/abvisouthcarolina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abvisc.org?subject=Tell%20me%20more%20about%20Becoming%20a%20Client" TargetMode="External"/><Relationship Id="rId14" Type="http://schemas.openxmlformats.org/officeDocument/2006/relationships/hyperlink" Target="https://www.abvisc.org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01E6910A7944C8CA99DADC177CBEE" ma:contentTypeVersion="16" ma:contentTypeDescription="Create a new document." ma:contentTypeScope="" ma:versionID="69ceb5aee595034233d0db96f29649b5">
  <xsd:schema xmlns:xsd="http://www.w3.org/2001/XMLSchema" xmlns:xs="http://www.w3.org/2001/XMLSchema" xmlns:p="http://schemas.microsoft.com/office/2006/metadata/properties" xmlns:ns2="8054a969-c05d-4028-82d6-cef8a9c3280b" xmlns:ns3="6f63b1f0-b371-4dfc-96c6-5b5654574d56" targetNamespace="http://schemas.microsoft.com/office/2006/metadata/properties" ma:root="true" ma:fieldsID="5a529fe90fb73daf541761c802646682" ns2:_="" ns3:_="">
    <xsd:import namespace="8054a969-c05d-4028-82d6-cef8a9c3280b"/>
    <xsd:import namespace="6f63b1f0-b371-4dfc-96c6-5b5654574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a969-c05d-4028-82d6-cef8a9c32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bb5ade-f567-4580-a7bc-dac201a44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3b1f0-b371-4dfc-96c6-5b5654574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2c5ce6-2648-4da4-8cd2-dc2db7427e9e}" ma:internalName="TaxCatchAll" ma:showField="CatchAllData" ma:web="6f63b1f0-b371-4dfc-96c6-5b5654574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4a969-c05d-4028-82d6-cef8a9c3280b">
      <Terms xmlns="http://schemas.microsoft.com/office/infopath/2007/PartnerControls"/>
    </lcf76f155ced4ddcb4097134ff3c332f>
    <TaxCatchAll xmlns="6f63b1f0-b371-4dfc-96c6-5b5654574d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8E1E6-2F8D-4089-BF4C-3C4E3AF4A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a969-c05d-4028-82d6-cef8a9c3280b"/>
    <ds:schemaRef ds:uri="6f63b1f0-b371-4dfc-96c6-5b5654574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B4188-69C3-4C53-8304-A804056E5926}">
  <ds:schemaRefs>
    <ds:schemaRef ds:uri="http://schemas.microsoft.com/office/2006/metadata/properties"/>
    <ds:schemaRef ds:uri="6f63b1f0-b371-4dfc-96c6-5b5654574d5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054a969-c05d-4028-82d6-cef8a9c328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9318D2-FA84-436C-A0E6-43675E1AB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4716</Characters>
  <Application>Microsoft Office Word</Application>
  <DocSecurity>0</DocSecurity>
  <Lines>115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ABVI Spring 2025 Newsletter</vt:lpstr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ABVI Spring 2025 Newsletter</dc:title>
  <dc:subject/>
  <dc:creator>Jen Licata</dc:creator>
  <cp:keywords/>
  <dc:description/>
  <cp:lastModifiedBy>Jeanie Farmer</cp:lastModifiedBy>
  <cp:revision>2</cp:revision>
  <dcterms:created xsi:type="dcterms:W3CDTF">2025-08-12T19:32:00Z</dcterms:created>
  <dcterms:modified xsi:type="dcterms:W3CDTF">2025-08-12T19:32:00Z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0x0101004A801E6910A7944C8CA99DADC177CBEE</vt:lpwstr>
  </property>
  <property fmtid="{D5CDD505-2E9C-101B-9397-08002B2CF9AE}" pid="4" name="GrammarlyDocumentId">
    <vt:lpwstr>fee9082b-9eb3-4880-8b6e-5d5ca28cfc9c</vt:lpwstr>
  </property>
</Properties>
</file>