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E04A" w14:textId="77777777" w:rsidR="00056A0B" w:rsidRDefault="00056A0B" w:rsidP="00056A0B">
      <w:pPr>
        <w:pStyle w:val="Header"/>
        <w:jc w:val="center"/>
        <w:rPr>
          <w:rFonts w:ascii="Atkinson Hyperlegible" w:hAnsi="Atkinson Hyperlegible"/>
          <w:b/>
          <w:bCs/>
          <w:i/>
          <w:iCs/>
          <w:sz w:val="16"/>
          <w:szCs w:val="16"/>
        </w:rPr>
      </w:pPr>
    </w:p>
    <w:p w14:paraId="41C7D202" w14:textId="492B9FEB" w:rsidR="00056A0B" w:rsidRPr="00D513C8" w:rsidRDefault="003523C6" w:rsidP="00C906B6">
      <w:pPr>
        <w:pStyle w:val="ABVIHeading2"/>
        <w:tabs>
          <w:tab w:val="clear" w:pos="10800"/>
          <w:tab w:val="right" w:pos="10980"/>
        </w:tabs>
        <w:rPr>
          <w:sz w:val="16"/>
          <w:szCs w:val="16"/>
        </w:rPr>
      </w:pPr>
      <w:r>
        <w:t xml:space="preserve">2026 </w:t>
      </w:r>
      <w:r w:rsidR="00863D84">
        <w:t xml:space="preserve">WINTER/SPRING </w:t>
      </w:r>
      <w:r>
        <w:t xml:space="preserve">DOTS ‘N’ TOTS </w:t>
      </w:r>
      <w:r w:rsidR="00417347" w:rsidRPr="00D513C8">
        <w:t>EVENT</w:t>
      </w:r>
      <w:r w:rsidR="0061104A" w:rsidRPr="00D513C8">
        <w:t>S</w:t>
      </w:r>
      <w:r w:rsidR="00417347" w:rsidRPr="00D513C8">
        <w:t xml:space="preserve"> CALENDAR</w:t>
      </w:r>
    </w:p>
    <w:p w14:paraId="2CD4AFA2" w14:textId="1E87F78D" w:rsidR="00DC305C" w:rsidRPr="002845DF" w:rsidRDefault="00DC305C" w:rsidP="002845DF">
      <w:pPr>
        <w:pStyle w:val="Heading1"/>
      </w:pPr>
      <w:r w:rsidRPr="002845DF">
        <w:t>Orientation and Mobility for Tiny Travelers</w:t>
      </w:r>
    </w:p>
    <w:p w14:paraId="678FDAE2" w14:textId="013949CF" w:rsidR="00B918B9" w:rsidRPr="00B40B25" w:rsidRDefault="00DC305C" w:rsidP="00B40B25">
      <w:pPr>
        <w:pStyle w:val="ABVINornalText"/>
        <w:spacing w:line="240" w:lineRule="auto"/>
        <w:ind w:right="288"/>
        <w:rPr>
          <w:rFonts w:eastAsia="Atkinson Hyperlegible" w:cs="Atkinson Hyperlegible"/>
          <w:b/>
          <w:bCs/>
          <w:sz w:val="32"/>
          <w:szCs w:val="32"/>
        </w:rPr>
      </w:pPr>
      <w:r w:rsidRPr="00B40B25">
        <w:rPr>
          <w:rFonts w:eastAsia="Atkinson Hyperlegible" w:cs="Atkinson Hyperlegible"/>
          <w:sz w:val="32"/>
          <w:szCs w:val="32"/>
        </w:rPr>
        <w:t xml:space="preserve">Join us as we introduce basic information about orientation and mobility to our early intervention population. Parents and caregivers will learn how to use this information to incorporate </w:t>
      </w:r>
      <w:proofErr w:type="gramStart"/>
      <w:r w:rsidR="00D7601B" w:rsidRPr="00B40B25">
        <w:rPr>
          <w:rFonts w:eastAsia="Atkinson Hyperlegible" w:cs="Atkinson Hyperlegible"/>
          <w:sz w:val="32"/>
          <w:szCs w:val="32"/>
        </w:rPr>
        <w:t>some</w:t>
      </w:r>
      <w:proofErr w:type="gramEnd"/>
      <w:r w:rsidR="00D7601B" w:rsidRPr="00B40B25">
        <w:rPr>
          <w:rFonts w:eastAsia="Atkinson Hyperlegible" w:cs="Atkinson Hyperlegible"/>
          <w:sz w:val="32"/>
          <w:szCs w:val="32"/>
        </w:rPr>
        <w:t xml:space="preserve"> </w:t>
      </w:r>
      <w:r w:rsidRPr="00B40B25">
        <w:rPr>
          <w:rFonts w:eastAsia="Atkinson Hyperlegible" w:cs="Atkinson Hyperlegible"/>
          <w:sz w:val="32"/>
          <w:szCs w:val="32"/>
        </w:rPr>
        <w:t xml:space="preserve">basic skills into play with their child. These skills may help prepare your child for more formal orientation and mobility training in the future. </w:t>
      </w:r>
      <w:r w:rsidRPr="00B40B25">
        <w:rPr>
          <w:sz w:val="32"/>
          <w:szCs w:val="32"/>
        </w:rPr>
        <w:br/>
      </w:r>
      <w:r w:rsidRPr="00B40B25">
        <w:rPr>
          <w:rFonts w:eastAsia="Atkinson Hyperlegible" w:cs="Atkinson Hyperlegible"/>
          <w:b/>
          <w:bCs/>
          <w:sz w:val="32"/>
          <w:szCs w:val="32"/>
        </w:rPr>
        <w:t>Webinar:</w:t>
      </w:r>
      <w:r w:rsidRPr="00B40B25">
        <w:rPr>
          <w:rFonts w:eastAsia="Atkinson Hyperlegible" w:cs="Atkinson Hyperlegible"/>
          <w:sz w:val="32"/>
          <w:szCs w:val="32"/>
        </w:rPr>
        <w:t xml:space="preserve">  </w:t>
      </w:r>
      <w:r w:rsidR="003D51C9" w:rsidRPr="00B40B25">
        <w:rPr>
          <w:rFonts w:eastAsia="Atkinson Hyperlegible" w:cs="Atkinson Hyperlegible"/>
          <w:b/>
          <w:bCs/>
          <w:sz w:val="32"/>
          <w:szCs w:val="32"/>
        </w:rPr>
        <w:t>Thursday, January 15</w:t>
      </w:r>
      <w:r w:rsidR="003D51C9" w:rsidRPr="00B40B25">
        <w:rPr>
          <w:rFonts w:eastAsia="Atkinson Hyperlegible" w:cs="Atkinson Hyperlegible"/>
          <w:b/>
          <w:bCs/>
          <w:sz w:val="32"/>
          <w:szCs w:val="32"/>
          <w:vertAlign w:val="superscript"/>
        </w:rPr>
        <w:t>th</w:t>
      </w:r>
      <w:r w:rsidR="003D51C9" w:rsidRPr="00B40B25">
        <w:rPr>
          <w:rFonts w:eastAsia="Atkinson Hyperlegible" w:cs="Atkinson Hyperlegible"/>
          <w:b/>
          <w:bCs/>
          <w:sz w:val="32"/>
          <w:szCs w:val="32"/>
        </w:rPr>
        <w:t xml:space="preserve"> </w:t>
      </w:r>
      <w:r w:rsidR="00931222" w:rsidRPr="00B40B25">
        <w:rPr>
          <w:rFonts w:eastAsia="Atkinson Hyperlegible" w:cs="Atkinson Hyperlegible"/>
          <w:b/>
          <w:bCs/>
          <w:sz w:val="32"/>
          <w:szCs w:val="32"/>
        </w:rPr>
        <w:t>@</w:t>
      </w:r>
      <w:r w:rsidRPr="00B40B25">
        <w:rPr>
          <w:rFonts w:eastAsia="Atkinson Hyperlegible" w:cs="Atkinson Hyperlegible"/>
          <w:b/>
          <w:bCs/>
          <w:sz w:val="32"/>
          <w:szCs w:val="32"/>
        </w:rPr>
        <w:t xml:space="preserve"> 10</w:t>
      </w:r>
      <w:r w:rsidR="00B13CB4" w:rsidRPr="00B40B25">
        <w:rPr>
          <w:rFonts w:eastAsia="Atkinson Hyperlegible" w:cs="Atkinson Hyperlegible"/>
          <w:b/>
          <w:bCs/>
          <w:sz w:val="32"/>
          <w:szCs w:val="32"/>
        </w:rPr>
        <w:t xml:space="preserve"> </w:t>
      </w:r>
      <w:r w:rsidR="00BB2648" w:rsidRPr="00B40B25">
        <w:rPr>
          <w:rFonts w:eastAsia="Atkinson Hyperlegible" w:cs="Atkinson Hyperlegible"/>
          <w:b/>
          <w:bCs/>
          <w:sz w:val="32"/>
          <w:szCs w:val="32"/>
        </w:rPr>
        <w:t>-</w:t>
      </w:r>
      <w:r w:rsidR="00B13CB4" w:rsidRPr="00B40B25">
        <w:rPr>
          <w:rFonts w:eastAsia="Atkinson Hyperlegible" w:cs="Atkinson Hyperlegible"/>
          <w:b/>
          <w:bCs/>
          <w:sz w:val="32"/>
          <w:szCs w:val="32"/>
        </w:rPr>
        <w:t xml:space="preserve"> </w:t>
      </w:r>
      <w:r w:rsidRPr="00B40B25">
        <w:rPr>
          <w:rFonts w:eastAsia="Atkinson Hyperlegible" w:cs="Atkinson Hyperlegible"/>
          <w:b/>
          <w:bCs/>
          <w:sz w:val="32"/>
          <w:szCs w:val="32"/>
        </w:rPr>
        <w:t>11am</w:t>
      </w:r>
    </w:p>
    <w:p w14:paraId="16F7DF5E" w14:textId="36231429" w:rsidR="0020397B" w:rsidRPr="002845DF" w:rsidRDefault="00D82A5E" w:rsidP="002845DF">
      <w:pPr>
        <w:pStyle w:val="Heading1"/>
        <w:rPr>
          <w:rStyle w:val="ABVIHeadingChar"/>
          <w:bCs/>
          <w:sz w:val="32"/>
          <w:szCs w:val="32"/>
        </w:rPr>
      </w:pPr>
      <w:r w:rsidRPr="002845DF">
        <w:rPr>
          <w:rStyle w:val="ABVIHeadingChar"/>
          <w:bCs/>
          <w:sz w:val="32"/>
          <w:szCs w:val="32"/>
        </w:rPr>
        <w:t>Orientation and Mobility for Tiny Travelers</w:t>
      </w:r>
      <w:r w:rsidR="003B0CB2" w:rsidRPr="002845DF">
        <w:rPr>
          <w:rStyle w:val="ABVIHeadingChar"/>
          <w:bCs/>
          <w:sz w:val="32"/>
          <w:szCs w:val="32"/>
        </w:rPr>
        <w:t xml:space="preserve"> </w:t>
      </w:r>
      <w:r w:rsidR="0076555B" w:rsidRPr="002845DF">
        <w:rPr>
          <w:rStyle w:val="ABVIHeadingChar"/>
          <w:bCs/>
          <w:sz w:val="32"/>
          <w:szCs w:val="32"/>
        </w:rPr>
        <w:t>(</w:t>
      </w:r>
      <w:r w:rsidR="003B0CB2" w:rsidRPr="002845DF">
        <w:rPr>
          <w:rStyle w:val="ABVIHeadingChar"/>
          <w:bCs/>
          <w:sz w:val="32"/>
          <w:szCs w:val="32"/>
        </w:rPr>
        <w:t>Part Two</w:t>
      </w:r>
      <w:r w:rsidR="0076555B" w:rsidRPr="002845DF">
        <w:rPr>
          <w:rStyle w:val="ABVIHeadingChar"/>
          <w:bCs/>
          <w:sz w:val="32"/>
          <w:szCs w:val="32"/>
        </w:rPr>
        <w:t>)</w:t>
      </w:r>
    </w:p>
    <w:p w14:paraId="7CA38E5A" w14:textId="748987AC" w:rsidR="00127FB8" w:rsidRPr="00B40B25" w:rsidRDefault="004C6AD9" w:rsidP="00B40B25">
      <w:pPr>
        <w:spacing w:after="0" w:line="276" w:lineRule="auto"/>
        <w:ind w:left="180" w:right="288"/>
        <w:rPr>
          <w:rFonts w:ascii="Atkinson Hyperlegible" w:hAnsi="Atkinson Hyperlegible"/>
          <w:b/>
          <w:bCs/>
          <w:sz w:val="32"/>
          <w:szCs w:val="32"/>
        </w:rPr>
      </w:pPr>
      <w:r w:rsidRPr="00B40B25">
        <w:rPr>
          <w:rFonts w:ascii="Atkinson Hyperlegible" w:hAnsi="Atkinson Hyperlegible"/>
          <w:sz w:val="32"/>
          <w:szCs w:val="32"/>
        </w:rPr>
        <w:t>In this second webinar, parents will learn information about more advanced orientation and mobility skills their toddler could learn with a certified O&amp;M instructor</w:t>
      </w:r>
      <w:r w:rsidR="00C52B63" w:rsidRPr="00B40B25">
        <w:rPr>
          <w:rFonts w:ascii="Atkinson Hyperlegible" w:hAnsi="Atkinson Hyperlegible"/>
          <w:sz w:val="32"/>
          <w:szCs w:val="32"/>
        </w:rPr>
        <w:t xml:space="preserve">. </w:t>
      </w:r>
      <w:r w:rsidRPr="00B40B25">
        <w:rPr>
          <w:rFonts w:ascii="Atkinson Hyperlegible" w:hAnsi="Atkinson Hyperlegible"/>
          <w:sz w:val="32"/>
          <w:szCs w:val="32"/>
        </w:rPr>
        <w:t>(This is not a substitute for O&amp;M services</w:t>
      </w:r>
      <w:r w:rsidR="00601E53" w:rsidRPr="00B40B25">
        <w:rPr>
          <w:rFonts w:ascii="Atkinson Hyperlegible" w:hAnsi="Atkinson Hyperlegible"/>
          <w:sz w:val="32"/>
          <w:szCs w:val="32"/>
        </w:rPr>
        <w:t>.)</w:t>
      </w:r>
      <w:r w:rsidR="00601E53"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1F258B">
        <w:rPr>
          <w:rFonts w:ascii="Atkinson Hyperlegible" w:hAnsi="Atkinson Hyperlegible"/>
          <w:b/>
          <w:bCs/>
          <w:sz w:val="32"/>
          <w:szCs w:val="32"/>
        </w:rPr>
        <w:br/>
      </w:r>
      <w:r w:rsidR="00601E53" w:rsidRPr="00B40B25">
        <w:rPr>
          <w:rFonts w:ascii="Atkinson Hyperlegible" w:hAnsi="Atkinson Hyperlegible"/>
          <w:b/>
          <w:bCs/>
          <w:sz w:val="32"/>
          <w:szCs w:val="32"/>
        </w:rPr>
        <w:t>Webinar</w:t>
      </w:r>
      <w:r w:rsidR="00C7757C" w:rsidRPr="00B40B25">
        <w:rPr>
          <w:rFonts w:ascii="Atkinson Hyperlegible" w:hAnsi="Atkinson Hyperlegible"/>
          <w:b/>
          <w:bCs/>
          <w:sz w:val="32"/>
          <w:szCs w:val="32"/>
        </w:rPr>
        <w:t xml:space="preserve">: </w:t>
      </w:r>
      <w:r w:rsidR="00485D06" w:rsidRPr="00B40B25">
        <w:rPr>
          <w:rFonts w:ascii="Atkinson Hyperlegible" w:hAnsi="Atkinson Hyperlegible"/>
          <w:b/>
          <w:bCs/>
          <w:sz w:val="32"/>
          <w:szCs w:val="32"/>
        </w:rPr>
        <w:t>Thursday,</w:t>
      </w:r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485D06" w:rsidRPr="00B40B25">
        <w:rPr>
          <w:rFonts w:ascii="Atkinson Hyperlegible" w:hAnsi="Atkinson Hyperlegible"/>
          <w:b/>
          <w:bCs/>
          <w:sz w:val="32"/>
          <w:szCs w:val="32"/>
        </w:rPr>
        <w:t>January 29</w:t>
      </w:r>
      <w:r w:rsidR="00485D06" w:rsidRPr="00B40B25">
        <w:rPr>
          <w:rFonts w:ascii="Atkinson Hyperlegible" w:hAnsi="Atkinson Hyperlegible"/>
          <w:b/>
          <w:bCs/>
          <w:sz w:val="32"/>
          <w:szCs w:val="32"/>
          <w:vertAlign w:val="superscript"/>
        </w:rPr>
        <w:t>t</w:t>
      </w:r>
      <w:r w:rsidR="00C7757C" w:rsidRPr="00B40B25">
        <w:rPr>
          <w:rFonts w:ascii="Atkinson Hyperlegible" w:hAnsi="Atkinson Hyperlegible"/>
          <w:b/>
          <w:bCs/>
          <w:sz w:val="32"/>
          <w:szCs w:val="32"/>
          <w:vertAlign w:val="superscript"/>
        </w:rPr>
        <w:t>h</w:t>
      </w:r>
      <w:r w:rsidR="00C7757C"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931222" w:rsidRPr="00B40B25">
        <w:rPr>
          <w:rFonts w:ascii="Atkinson Hyperlegible" w:hAnsi="Atkinson Hyperlegible"/>
          <w:b/>
          <w:bCs/>
          <w:sz w:val="32"/>
          <w:szCs w:val="32"/>
        </w:rPr>
        <w:t>@</w:t>
      </w:r>
      <w:r w:rsidR="00C7757C"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0E0F26" w:rsidRPr="00B40B25">
        <w:rPr>
          <w:rFonts w:ascii="Atkinson Hyperlegible" w:hAnsi="Atkinson Hyperlegible"/>
          <w:b/>
          <w:bCs/>
          <w:sz w:val="32"/>
          <w:szCs w:val="32"/>
        </w:rPr>
        <w:t>12 – 1pm</w:t>
      </w:r>
    </w:p>
    <w:p w14:paraId="492D9C7C" w14:textId="3D717404" w:rsidR="00B7174E" w:rsidRPr="00B40B25" w:rsidRDefault="00D826D6" w:rsidP="002845DF">
      <w:pPr>
        <w:pStyle w:val="Heading1"/>
        <w:rPr>
          <w:rStyle w:val="ABVIHeadingChar"/>
          <w:sz w:val="32"/>
          <w:szCs w:val="32"/>
        </w:rPr>
      </w:pPr>
      <w:r w:rsidRPr="00B40B25">
        <w:rPr>
          <w:rStyle w:val="ABVIHeadingChar"/>
          <w:sz w:val="32"/>
          <w:szCs w:val="32"/>
        </w:rPr>
        <w:t>Introduction to CVI for Parents and Caregivers of Little Learners</w:t>
      </w:r>
      <w:r w:rsidR="0000127B" w:rsidRPr="00B40B25">
        <w:rPr>
          <w:rStyle w:val="ABVIHeadingChar"/>
          <w:sz w:val="32"/>
          <w:szCs w:val="32"/>
        </w:rPr>
        <w:t xml:space="preserve"> </w:t>
      </w:r>
    </w:p>
    <w:p w14:paraId="04B43AB1" w14:textId="5B26C7B8" w:rsidR="001D65C9" w:rsidRPr="00B40B25" w:rsidRDefault="00C33ECB" w:rsidP="00B40B25">
      <w:pPr>
        <w:spacing w:after="0" w:line="276" w:lineRule="auto"/>
        <w:ind w:left="180" w:right="288"/>
        <w:rPr>
          <w:rFonts w:ascii="Atkinson Hyperlegible" w:hAnsi="Atkinson Hyperlegible"/>
          <w:b/>
          <w:bCs/>
          <w:sz w:val="32"/>
          <w:szCs w:val="32"/>
        </w:rPr>
      </w:pPr>
      <w:r w:rsidRPr="00B40B25">
        <w:rPr>
          <w:rFonts w:ascii="Atkinson Hyperlegible" w:hAnsi="Atkinson Hyperlegible"/>
          <w:sz w:val="32"/>
          <w:szCs w:val="32"/>
        </w:rPr>
        <w:t>This is the first of two webinars introducing parents,</w:t>
      </w:r>
      <w:r w:rsidR="002E083E" w:rsidRPr="00B40B25">
        <w:rPr>
          <w:rFonts w:ascii="Atkinson Hyperlegible" w:hAnsi="Atkinson Hyperlegible"/>
          <w:sz w:val="32"/>
          <w:szCs w:val="32"/>
        </w:rPr>
        <w:t xml:space="preserve"> </w:t>
      </w:r>
      <w:r w:rsidRPr="00B40B25">
        <w:rPr>
          <w:rFonts w:ascii="Atkinson Hyperlegible" w:hAnsi="Atkinson Hyperlegible"/>
          <w:sz w:val="32"/>
          <w:szCs w:val="32"/>
        </w:rPr>
        <w:t>caregivers</w:t>
      </w:r>
      <w:r w:rsidR="00601E53" w:rsidRPr="00B40B25">
        <w:rPr>
          <w:rFonts w:ascii="Atkinson Hyperlegible" w:hAnsi="Atkinson Hyperlegible"/>
          <w:sz w:val="32"/>
          <w:szCs w:val="32"/>
        </w:rPr>
        <w:t>,</w:t>
      </w:r>
      <w:r w:rsidRPr="00B40B25">
        <w:rPr>
          <w:rFonts w:ascii="Atkinson Hyperlegible" w:hAnsi="Atkinson Hyperlegible"/>
          <w:sz w:val="32"/>
          <w:szCs w:val="32"/>
        </w:rPr>
        <w:t xml:space="preserve"> and </w:t>
      </w:r>
      <w:proofErr w:type="gramStart"/>
      <w:r w:rsidRPr="00B40B25">
        <w:rPr>
          <w:rFonts w:ascii="Atkinson Hyperlegible" w:hAnsi="Atkinson Hyperlegible"/>
          <w:sz w:val="32"/>
          <w:szCs w:val="32"/>
        </w:rPr>
        <w:t>appropriate professionals</w:t>
      </w:r>
      <w:proofErr w:type="gramEnd"/>
      <w:r w:rsidRPr="00B40B25">
        <w:rPr>
          <w:rFonts w:ascii="Atkinson Hyperlegible" w:hAnsi="Atkinson Hyperlegible"/>
          <w:sz w:val="32"/>
          <w:szCs w:val="32"/>
        </w:rPr>
        <w:t xml:space="preserve"> to the basics of </w:t>
      </w:r>
      <w:r w:rsidRPr="00B40B25">
        <w:rPr>
          <w:rFonts w:ascii="Atkinson Hyperlegible" w:hAnsi="Atkinson Hyperlegible"/>
          <w:i/>
          <w:iCs/>
          <w:sz w:val="32"/>
          <w:szCs w:val="32"/>
        </w:rPr>
        <w:t>cortical visual impairment</w:t>
      </w:r>
      <w:r w:rsidR="00177928" w:rsidRPr="00B40B25">
        <w:rPr>
          <w:rFonts w:ascii="Atkinson Hyperlegible" w:hAnsi="Atkinson Hyperlegible"/>
          <w:sz w:val="32"/>
          <w:szCs w:val="32"/>
        </w:rPr>
        <w:t xml:space="preserve">. </w:t>
      </w:r>
      <w:r w:rsidRPr="00B40B25">
        <w:rPr>
          <w:rFonts w:ascii="Atkinson Hyperlegible" w:hAnsi="Atkinson Hyperlegible"/>
          <w:sz w:val="32"/>
          <w:szCs w:val="32"/>
        </w:rPr>
        <w:t xml:space="preserve">Participants will learn common characteristics of CVI and easy </w:t>
      </w:r>
      <w:r w:rsidR="002E083E" w:rsidRPr="00B40B25">
        <w:rPr>
          <w:rFonts w:ascii="Atkinson Hyperlegible" w:hAnsi="Atkinson Hyperlegible"/>
          <w:sz w:val="32"/>
          <w:szCs w:val="32"/>
        </w:rPr>
        <w:t>s</w:t>
      </w:r>
      <w:r w:rsidRPr="00B40B25">
        <w:rPr>
          <w:rFonts w:ascii="Atkinson Hyperlegible" w:hAnsi="Atkinson Hyperlegible"/>
          <w:sz w:val="32"/>
          <w:szCs w:val="32"/>
        </w:rPr>
        <w:t xml:space="preserve">trategies to help toddlers advance through different phases. </w:t>
      </w:r>
      <w:r w:rsidR="001F258B">
        <w:rPr>
          <w:rFonts w:ascii="Atkinson Hyperlegible" w:hAnsi="Atkinson Hyperlegible"/>
          <w:sz w:val="32"/>
          <w:szCs w:val="32"/>
        </w:rPr>
        <w:br/>
      </w:r>
      <w:r w:rsidR="00127FB8" w:rsidRPr="00B40B25">
        <w:rPr>
          <w:rFonts w:ascii="Atkinson Hyperlegible" w:hAnsi="Atkinson Hyperlegible"/>
          <w:b/>
          <w:bCs/>
          <w:sz w:val="32"/>
          <w:szCs w:val="32"/>
        </w:rPr>
        <w:t>Webinar: Thursday, February 19</w:t>
      </w:r>
      <w:r w:rsidR="00127FB8" w:rsidRPr="00B40B25">
        <w:rPr>
          <w:rFonts w:ascii="Atkinson Hyperlegible" w:hAnsi="Atkinson Hyperlegible"/>
          <w:b/>
          <w:bCs/>
          <w:sz w:val="32"/>
          <w:szCs w:val="32"/>
          <w:vertAlign w:val="superscript"/>
        </w:rPr>
        <w:t>th</w:t>
      </w:r>
      <w:r w:rsidR="00127FB8" w:rsidRPr="00B40B25">
        <w:rPr>
          <w:rFonts w:ascii="Atkinson Hyperlegible" w:hAnsi="Atkinson Hyperlegible"/>
          <w:b/>
          <w:bCs/>
          <w:sz w:val="32"/>
          <w:szCs w:val="32"/>
        </w:rPr>
        <w:t xml:space="preserve"> @</w:t>
      </w:r>
      <w:r w:rsidR="00C8578E" w:rsidRPr="00B40B25">
        <w:rPr>
          <w:rFonts w:ascii="Atkinson Hyperlegible" w:hAnsi="Atkinson Hyperlegible"/>
          <w:b/>
          <w:bCs/>
          <w:sz w:val="32"/>
          <w:szCs w:val="32"/>
        </w:rPr>
        <w:t xml:space="preserve"> 12</w:t>
      </w:r>
      <w:r w:rsidR="00FB11E2" w:rsidRPr="00B40B25">
        <w:rPr>
          <w:rFonts w:ascii="Atkinson Hyperlegible" w:hAnsi="Atkinson Hyperlegible"/>
          <w:b/>
          <w:bCs/>
          <w:sz w:val="32"/>
          <w:szCs w:val="32"/>
        </w:rPr>
        <w:t xml:space="preserve"> – 1pm</w:t>
      </w:r>
    </w:p>
    <w:p w14:paraId="1FEAC9C6" w14:textId="1F69956D" w:rsidR="001D65C9" w:rsidRPr="00B40B25" w:rsidRDefault="25D8386A" w:rsidP="002845DF">
      <w:pPr>
        <w:pStyle w:val="Heading1"/>
      </w:pPr>
      <w:r w:rsidRPr="00B40B25">
        <w:rPr>
          <w:rStyle w:val="ABVIHeadingChar"/>
          <w:sz w:val="32"/>
          <w:szCs w:val="32"/>
        </w:rPr>
        <w:t>Beyond the Basics:</w:t>
      </w:r>
      <w:r w:rsidR="00127FB8" w:rsidRPr="00B40B25">
        <w:rPr>
          <w:rStyle w:val="ABVIHeadingChar"/>
          <w:sz w:val="32"/>
          <w:szCs w:val="32"/>
        </w:rPr>
        <w:t xml:space="preserve"> </w:t>
      </w:r>
      <w:r w:rsidRPr="00B40B25">
        <w:rPr>
          <w:rStyle w:val="ABVIHeadingChar"/>
          <w:sz w:val="32"/>
          <w:szCs w:val="32"/>
        </w:rPr>
        <w:t xml:space="preserve">An Advanced Look at CVI for </w:t>
      </w:r>
      <w:r w:rsidR="00127FB8" w:rsidRPr="00B40B25">
        <w:rPr>
          <w:rStyle w:val="ABVIHeadingChar"/>
          <w:sz w:val="32"/>
          <w:szCs w:val="32"/>
        </w:rPr>
        <w:t>Parents and Caregivers of Little Learners</w:t>
      </w:r>
    </w:p>
    <w:p w14:paraId="4C71CB75" w14:textId="77777777" w:rsidR="001F258B" w:rsidRDefault="003F20F3" w:rsidP="002845DF">
      <w:pPr>
        <w:spacing w:after="0" w:line="276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sz w:val="32"/>
          <w:szCs w:val="32"/>
        </w:rPr>
        <w:t>This is the second session in a</w:t>
      </w:r>
      <w:r w:rsidR="00D30458" w:rsidRPr="00B40B25">
        <w:rPr>
          <w:rFonts w:ascii="Atkinson Hyperlegible" w:hAnsi="Atkinson Hyperlegible"/>
          <w:sz w:val="32"/>
          <w:szCs w:val="32"/>
        </w:rPr>
        <w:t xml:space="preserve"> two-part </w:t>
      </w:r>
      <w:r w:rsidR="00FC04D6" w:rsidRPr="00B40B25">
        <w:rPr>
          <w:rFonts w:ascii="Atkinson Hyperlegible" w:hAnsi="Atkinson Hyperlegible"/>
          <w:sz w:val="32"/>
          <w:szCs w:val="32"/>
        </w:rPr>
        <w:t>webinar</w:t>
      </w:r>
      <w:r w:rsidRPr="00B40B25">
        <w:rPr>
          <w:rFonts w:ascii="Atkinson Hyperlegible" w:hAnsi="Atkinson Hyperlegible"/>
          <w:sz w:val="32"/>
          <w:szCs w:val="32"/>
        </w:rPr>
        <w:t xml:space="preserve"> series</w:t>
      </w:r>
      <w:r w:rsidR="00B01AC9" w:rsidRPr="00B40B25">
        <w:rPr>
          <w:rFonts w:ascii="Atkinson Hyperlegible" w:hAnsi="Atkinson Hyperlegible"/>
          <w:sz w:val="32"/>
          <w:szCs w:val="32"/>
        </w:rPr>
        <w:t xml:space="preserve"> </w:t>
      </w:r>
      <w:r w:rsidR="000C5D7F" w:rsidRPr="00B40B25">
        <w:rPr>
          <w:rFonts w:ascii="Atkinson Hyperlegible" w:hAnsi="Atkinson Hyperlegible"/>
          <w:sz w:val="32"/>
          <w:szCs w:val="32"/>
        </w:rPr>
        <w:t>in which we’ll</w:t>
      </w:r>
      <w:r w:rsidR="00D30458" w:rsidRPr="00B40B25">
        <w:rPr>
          <w:rFonts w:ascii="Atkinson Hyperlegible" w:hAnsi="Atkinson Hyperlegible"/>
          <w:sz w:val="32"/>
          <w:szCs w:val="32"/>
        </w:rPr>
        <w:t xml:space="preserve"> focus on more advanced information about </w:t>
      </w:r>
      <w:r w:rsidR="00D30458" w:rsidRPr="00B40B25">
        <w:rPr>
          <w:rFonts w:ascii="Atkinson Hyperlegible" w:hAnsi="Atkinson Hyperlegible"/>
          <w:i/>
          <w:iCs/>
          <w:sz w:val="32"/>
          <w:szCs w:val="32"/>
        </w:rPr>
        <w:t>cortical visual impairment</w:t>
      </w:r>
      <w:r w:rsidR="00177928" w:rsidRPr="00B40B25">
        <w:rPr>
          <w:rFonts w:ascii="Atkinson Hyperlegible" w:hAnsi="Atkinson Hyperlegible"/>
          <w:sz w:val="32"/>
          <w:szCs w:val="32"/>
        </w:rPr>
        <w:t xml:space="preserve">. </w:t>
      </w:r>
    </w:p>
    <w:p w14:paraId="556D71FE" w14:textId="7309D41B" w:rsidR="00127FB8" w:rsidRDefault="00D30458" w:rsidP="002845DF">
      <w:pPr>
        <w:spacing w:after="0" w:line="276" w:lineRule="auto"/>
        <w:ind w:left="180" w:right="288"/>
        <w:rPr>
          <w:rFonts w:ascii="Atkinson Hyperlegible" w:hAnsi="Atkinson Hyperlegible"/>
          <w:b/>
          <w:bCs/>
          <w:sz w:val="32"/>
          <w:szCs w:val="32"/>
        </w:rPr>
      </w:pPr>
      <w:r w:rsidRPr="00B40B25">
        <w:rPr>
          <w:rFonts w:ascii="Atkinson Hyperlegible" w:hAnsi="Atkinson Hyperlegible"/>
          <w:sz w:val="32"/>
          <w:szCs w:val="32"/>
        </w:rPr>
        <w:lastRenderedPageBreak/>
        <w:t xml:space="preserve">Participants will learn concrete strategies to </w:t>
      </w:r>
      <w:proofErr w:type="gramStart"/>
      <w:r w:rsidRPr="00B40B25">
        <w:rPr>
          <w:rFonts w:ascii="Atkinson Hyperlegible" w:hAnsi="Atkinson Hyperlegible"/>
          <w:sz w:val="32"/>
          <w:szCs w:val="32"/>
        </w:rPr>
        <w:t>assist</w:t>
      </w:r>
      <w:proofErr w:type="gramEnd"/>
      <w:r w:rsidRPr="00B40B25">
        <w:rPr>
          <w:rFonts w:ascii="Atkinson Hyperlegible" w:hAnsi="Atkinson Hyperlegible"/>
          <w:sz w:val="32"/>
          <w:szCs w:val="32"/>
        </w:rPr>
        <w:t xml:space="preserve"> little learners in the home and preschool</w:t>
      </w:r>
      <w:r w:rsidR="00C5131D" w:rsidRPr="00B40B25">
        <w:rPr>
          <w:rFonts w:ascii="Atkinson Hyperlegible" w:hAnsi="Atkinson Hyperlegible"/>
          <w:sz w:val="32"/>
          <w:szCs w:val="32"/>
        </w:rPr>
        <w:t xml:space="preserve"> </w:t>
      </w:r>
      <w:r w:rsidRPr="00B40B25">
        <w:rPr>
          <w:rFonts w:ascii="Atkinson Hyperlegible" w:hAnsi="Atkinson Hyperlegible"/>
          <w:sz w:val="32"/>
          <w:szCs w:val="32"/>
        </w:rPr>
        <w:t>environments.</w:t>
      </w:r>
      <w:r w:rsidR="004D2E73">
        <w:rPr>
          <w:rFonts w:ascii="Atkinson Hyperlegible" w:hAnsi="Atkinson Hyperlegible"/>
          <w:sz w:val="32"/>
          <w:szCs w:val="32"/>
        </w:rPr>
        <w:t xml:space="preserve"> </w:t>
      </w:r>
      <w:r w:rsidR="001F258B">
        <w:rPr>
          <w:rFonts w:ascii="Atkinson Hyperlegible" w:hAnsi="Atkinson Hyperlegible"/>
          <w:sz w:val="32"/>
          <w:szCs w:val="32"/>
        </w:rPr>
        <w:br/>
      </w:r>
      <w:r w:rsidR="00B244F0" w:rsidRPr="00B40B25">
        <w:rPr>
          <w:rFonts w:ascii="Atkinson Hyperlegible" w:hAnsi="Atkinson Hyperlegible"/>
          <w:b/>
          <w:bCs/>
          <w:sz w:val="32"/>
          <w:szCs w:val="32"/>
        </w:rPr>
        <w:t>Webinar: Thursday, March 12</w:t>
      </w:r>
      <w:r w:rsidR="00B244F0" w:rsidRPr="00B40B25">
        <w:rPr>
          <w:rFonts w:ascii="Atkinson Hyperlegible" w:hAnsi="Atkinson Hyperlegible"/>
          <w:b/>
          <w:bCs/>
          <w:sz w:val="32"/>
          <w:szCs w:val="32"/>
          <w:vertAlign w:val="superscript"/>
        </w:rPr>
        <w:t>th</w:t>
      </w:r>
      <w:r w:rsidR="00B244F0" w:rsidRPr="00B40B25">
        <w:rPr>
          <w:rFonts w:ascii="Atkinson Hyperlegible" w:hAnsi="Atkinson Hyperlegible"/>
          <w:b/>
          <w:bCs/>
          <w:sz w:val="32"/>
          <w:szCs w:val="32"/>
        </w:rPr>
        <w:t xml:space="preserve"> @ 12</w:t>
      </w:r>
      <w:r w:rsidR="00FB11E2" w:rsidRPr="00B40B25">
        <w:rPr>
          <w:rFonts w:ascii="Atkinson Hyperlegible" w:hAnsi="Atkinson Hyperlegible"/>
          <w:b/>
          <w:bCs/>
          <w:sz w:val="32"/>
          <w:szCs w:val="32"/>
        </w:rPr>
        <w:t xml:space="preserve"> – 1pm</w:t>
      </w:r>
      <w:r w:rsidR="001B622A" w:rsidRPr="00B40B25">
        <w:rPr>
          <w:rFonts w:ascii="Atkinson Hyperlegible" w:hAnsi="Atkinson Hyperlegible"/>
          <w:b/>
          <w:bCs/>
          <w:sz w:val="32"/>
          <w:szCs w:val="32"/>
        </w:rPr>
        <w:br/>
      </w:r>
      <w:r w:rsidR="001B622A" w:rsidRPr="00B40B25">
        <w:rPr>
          <w:rStyle w:val="ABVIHeadingChar"/>
          <w:sz w:val="32"/>
          <w:szCs w:val="32"/>
        </w:rPr>
        <w:br/>
      </w:r>
      <w:r w:rsidR="001E5AC6" w:rsidRPr="002845DF">
        <w:rPr>
          <w:rStyle w:val="Heading1Char"/>
        </w:rPr>
        <w:t xml:space="preserve">Blind and Low Vision Resources for You and Your Baby </w:t>
      </w:r>
      <w:r w:rsidR="001E1BB8" w:rsidRPr="002845DF">
        <w:rPr>
          <w:rStyle w:val="Heading1Char"/>
        </w:rPr>
        <w:br/>
      </w:r>
      <w:r w:rsidR="00E421FB" w:rsidRPr="00B40B25">
        <w:rPr>
          <w:rFonts w:ascii="Atkinson Hyperlegible" w:hAnsi="Atkinson Hyperlegible"/>
          <w:sz w:val="32"/>
          <w:szCs w:val="32"/>
        </w:rPr>
        <w:t>In this webinar, parents and caregivers get to connect with each other and an ABVI professional to learn more about available resources</w:t>
      </w:r>
      <w:r w:rsidR="00C52B63" w:rsidRPr="00B40B25">
        <w:rPr>
          <w:rFonts w:ascii="Atkinson Hyperlegible" w:hAnsi="Atkinson Hyperlegible"/>
          <w:sz w:val="32"/>
          <w:szCs w:val="32"/>
        </w:rPr>
        <w:t xml:space="preserve">. </w:t>
      </w:r>
      <w:r w:rsidR="00E421FB" w:rsidRPr="00B40B25">
        <w:rPr>
          <w:rFonts w:ascii="Atkinson Hyperlegible" w:hAnsi="Atkinson Hyperlegible"/>
          <w:sz w:val="32"/>
          <w:szCs w:val="32"/>
        </w:rPr>
        <w:t>Join us as we learn more about how to promote learning in the home for infants and toddlers who are blind or low vision</w:t>
      </w:r>
      <w:r w:rsidR="00C52B63" w:rsidRPr="00B40B25">
        <w:rPr>
          <w:rFonts w:ascii="Atkinson Hyperlegible" w:hAnsi="Atkinson Hyperlegible"/>
          <w:sz w:val="32"/>
          <w:szCs w:val="32"/>
        </w:rPr>
        <w:t xml:space="preserve">. </w:t>
      </w:r>
      <w:r w:rsidR="001F258B">
        <w:rPr>
          <w:rFonts w:ascii="Atkinson Hyperlegible" w:hAnsi="Atkinson Hyperlegible"/>
          <w:sz w:val="32"/>
          <w:szCs w:val="32"/>
        </w:rPr>
        <w:br/>
      </w:r>
      <w:r w:rsidR="001E5AC6" w:rsidRPr="00B40B25">
        <w:rPr>
          <w:rFonts w:ascii="Atkinson Hyperlegible" w:hAnsi="Atkinson Hyperlegible"/>
          <w:b/>
          <w:bCs/>
          <w:sz w:val="32"/>
          <w:szCs w:val="32"/>
        </w:rPr>
        <w:t>Webinar: Thursday, April 16</w:t>
      </w:r>
      <w:r w:rsidR="001E5AC6" w:rsidRPr="00B40B25">
        <w:rPr>
          <w:rFonts w:ascii="Atkinson Hyperlegible" w:hAnsi="Atkinson Hyperlegible"/>
          <w:b/>
          <w:bCs/>
          <w:sz w:val="32"/>
          <w:szCs w:val="32"/>
          <w:vertAlign w:val="superscript"/>
        </w:rPr>
        <w:t>th</w:t>
      </w:r>
      <w:r w:rsidR="001E5AC6" w:rsidRPr="00B40B25">
        <w:rPr>
          <w:rFonts w:ascii="Atkinson Hyperlegible" w:hAnsi="Atkinson Hyperlegible"/>
          <w:b/>
          <w:bCs/>
          <w:sz w:val="32"/>
          <w:szCs w:val="32"/>
        </w:rPr>
        <w:t xml:space="preserve"> @ 12</w:t>
      </w:r>
      <w:r w:rsidR="00E32546" w:rsidRPr="00B40B25">
        <w:rPr>
          <w:rFonts w:ascii="Atkinson Hyperlegible" w:hAnsi="Atkinson Hyperlegible"/>
          <w:b/>
          <w:bCs/>
          <w:sz w:val="32"/>
          <w:szCs w:val="32"/>
        </w:rPr>
        <w:t xml:space="preserve"> - 1pm</w:t>
      </w:r>
    </w:p>
    <w:p w14:paraId="52AD618E" w14:textId="77777777" w:rsidR="002845DF" w:rsidRPr="00B40B25" w:rsidRDefault="002845DF" w:rsidP="002845DF">
      <w:pPr>
        <w:spacing w:after="0" w:line="276" w:lineRule="auto"/>
        <w:ind w:left="180" w:right="288"/>
        <w:rPr>
          <w:rFonts w:ascii="Atkinson Hyperlegible" w:hAnsi="Atkinson Hyperlegible"/>
          <w:sz w:val="32"/>
          <w:szCs w:val="32"/>
        </w:rPr>
      </w:pPr>
    </w:p>
    <w:p w14:paraId="54FE15B3" w14:textId="5B1B091E" w:rsidR="009F1B78" w:rsidRPr="00B40B25" w:rsidRDefault="00E20B2B" w:rsidP="00B40B25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b/>
          <w:bCs/>
          <w:sz w:val="32"/>
          <w:szCs w:val="32"/>
        </w:rPr>
        <w:t>Register</w:t>
      </w:r>
      <w:r w:rsidRPr="00B40B25">
        <w:rPr>
          <w:rFonts w:ascii="Atkinson Hyperlegible" w:hAnsi="Atkinson Hyperlegible"/>
          <w:sz w:val="32"/>
          <w:szCs w:val="32"/>
        </w:rPr>
        <w:t xml:space="preserve"> via the following </w:t>
      </w:r>
      <w:r w:rsidR="00430BC5" w:rsidRPr="00B40B25">
        <w:rPr>
          <w:rFonts w:ascii="Atkinson Hyperlegible" w:hAnsi="Atkinson Hyperlegible"/>
          <w:sz w:val="32"/>
          <w:szCs w:val="32"/>
        </w:rPr>
        <w:t>link:</w:t>
      </w:r>
      <w:r w:rsidR="00F24C9A"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1F258B">
        <w:rPr>
          <w:rFonts w:ascii="Atkinson Hyperlegible" w:hAnsi="Atkinson Hyperlegible"/>
          <w:b/>
          <w:bCs/>
          <w:sz w:val="32"/>
          <w:szCs w:val="32"/>
        </w:rPr>
        <w:br/>
      </w:r>
      <w:hyperlink r:id="rId8" w:history="1">
        <w:r w:rsidR="009F1B78" w:rsidRPr="00B40B25">
          <w:rPr>
            <w:rStyle w:val="Hyperlink"/>
            <w:rFonts w:ascii="Atkinson Hyperlegible" w:hAnsi="Atkinson Hyperlegible"/>
            <w:sz w:val="32"/>
            <w:szCs w:val="32"/>
          </w:rPr>
          <w:t>Dots 'N</w:t>
        </w:r>
        <w:r w:rsidR="00963E0C" w:rsidRPr="00B40B25">
          <w:rPr>
            <w:rStyle w:val="Hyperlink"/>
            <w:rFonts w:ascii="Atkinson Hyperlegible" w:hAnsi="Atkinson Hyperlegible"/>
            <w:sz w:val="32"/>
            <w:szCs w:val="32"/>
          </w:rPr>
          <w:t>’</w:t>
        </w:r>
        <w:r w:rsidR="009F1B78" w:rsidRPr="00B40B25">
          <w:rPr>
            <w:rStyle w:val="Hyperlink"/>
            <w:rFonts w:ascii="Atkinson Hyperlegible" w:hAnsi="Atkinson Hyperlegible"/>
            <w:sz w:val="32"/>
            <w:szCs w:val="32"/>
          </w:rPr>
          <w:t xml:space="preserve"> Tots Winter/Spring 2026 Events Registration Form</w:t>
        </w:r>
      </w:hyperlink>
    </w:p>
    <w:p w14:paraId="47BEC48E" w14:textId="06FA8CF4" w:rsidR="005F3DD5" w:rsidRPr="00B40B25" w:rsidRDefault="00BD0C0A" w:rsidP="00B40B25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sz w:val="32"/>
          <w:szCs w:val="32"/>
        </w:rPr>
        <w:t>Participation links and details will be emailed after registration.</w:t>
      </w:r>
    </w:p>
    <w:p w14:paraId="66B9B9CB" w14:textId="22D63D8C" w:rsidR="00C906B6" w:rsidRPr="00B40B25" w:rsidRDefault="00365FF9" w:rsidP="00B40B25">
      <w:pPr>
        <w:tabs>
          <w:tab w:val="right" w:pos="10980"/>
        </w:tabs>
        <w:spacing w:line="240" w:lineRule="auto"/>
        <w:ind w:left="180" w:right="288"/>
        <w:rPr>
          <w:rFonts w:ascii="Atkinson Hyperlegible" w:hAnsi="Atkinson Hyperlegible"/>
          <w:b/>
          <w:bCs/>
          <w:sz w:val="32"/>
          <w:szCs w:val="32"/>
        </w:rPr>
      </w:pPr>
      <w:r w:rsidRPr="00B40B25">
        <w:rPr>
          <w:rFonts w:ascii="Atkinson Hyperlegible" w:hAnsi="Atkinson Hyperlegible"/>
          <w:sz w:val="32"/>
          <w:szCs w:val="32"/>
        </w:rPr>
        <w:t>For more information, contact us at</w:t>
      </w:r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hyperlink r:id="rId9" w:history="1">
        <w:r w:rsidRPr="00B40B25">
          <w:rPr>
            <w:rStyle w:val="Hyperlink"/>
            <w:rFonts w:ascii="Atkinson Hyperlegible" w:hAnsi="Atkinson Hyperlegible"/>
            <w:b/>
            <w:bCs/>
            <w:sz w:val="32"/>
            <w:szCs w:val="32"/>
          </w:rPr>
          <w:t>info@abvisc.org</w:t>
        </w:r>
      </w:hyperlink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Pr="00B40B25">
        <w:rPr>
          <w:rFonts w:ascii="Atkinson Hyperlegible" w:hAnsi="Atkinson Hyperlegible"/>
          <w:sz w:val="32"/>
          <w:szCs w:val="32"/>
        </w:rPr>
        <w:t>or</w:t>
      </w:r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 843-723-6915.</w:t>
      </w:r>
    </w:p>
    <w:p w14:paraId="29C54B97" w14:textId="342E13C8" w:rsidR="000A2DD2" w:rsidRPr="00B40B25" w:rsidRDefault="000A2DD2" w:rsidP="00B40B25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b/>
          <w:bCs/>
          <w:sz w:val="32"/>
          <w:szCs w:val="32"/>
        </w:rPr>
      </w:pPr>
      <w:r w:rsidRPr="00B40B25">
        <w:rPr>
          <w:rFonts w:ascii="Atkinson Hyperlegible" w:hAnsi="Atkinson Hyperlegible"/>
          <w:b/>
          <w:bCs/>
          <w:sz w:val="32"/>
          <w:szCs w:val="32"/>
        </w:rPr>
        <w:t>Our Locations:</w:t>
      </w:r>
    </w:p>
    <w:p w14:paraId="662A8638" w14:textId="430DE1C5" w:rsidR="000A2DD2" w:rsidRPr="00B40B25" w:rsidRDefault="000A2DD2" w:rsidP="00B40B25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b/>
          <w:bCs/>
          <w:sz w:val="32"/>
          <w:szCs w:val="32"/>
        </w:rPr>
        <w:t>Low</w:t>
      </w:r>
      <w:r w:rsidR="00CB46DB" w:rsidRPr="00B40B25">
        <w:rPr>
          <w:rFonts w:ascii="Atkinson Hyperlegible" w:hAnsi="Atkinson Hyperlegible"/>
          <w:b/>
          <w:bCs/>
          <w:sz w:val="32"/>
          <w:szCs w:val="32"/>
        </w:rPr>
        <w:t>c</w:t>
      </w:r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ountry: </w:t>
      </w:r>
      <w:r w:rsidRPr="00B40B25">
        <w:rPr>
          <w:rFonts w:ascii="Atkinson Hyperlegible" w:hAnsi="Atkinson Hyperlegible"/>
          <w:sz w:val="32"/>
          <w:szCs w:val="32"/>
        </w:rPr>
        <w:t>1 Carriage Lane, Building A; Charleston, SC 29407</w:t>
      </w:r>
    </w:p>
    <w:p w14:paraId="0420583C" w14:textId="069B1C8F" w:rsidR="000A2DD2" w:rsidRPr="00B40B25" w:rsidRDefault="000A2DD2" w:rsidP="00B40B25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Midlands: </w:t>
      </w:r>
      <w:r w:rsidRPr="00B40B25">
        <w:rPr>
          <w:rFonts w:ascii="Atkinson Hyperlegible" w:hAnsi="Atkinson Hyperlegible"/>
          <w:sz w:val="32"/>
          <w:szCs w:val="32"/>
        </w:rPr>
        <w:t>1180 Columbia Avenue, Suite 102; Irmo, SC 29063</w:t>
      </w:r>
    </w:p>
    <w:p w14:paraId="5309B705" w14:textId="07A35333" w:rsidR="000A2DD2" w:rsidRPr="00B40B25" w:rsidRDefault="000A2DD2" w:rsidP="00B40B25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b/>
          <w:bCs/>
          <w:sz w:val="32"/>
          <w:szCs w:val="32"/>
        </w:rPr>
        <w:t xml:space="preserve">Upstate: </w:t>
      </w:r>
      <w:r w:rsidRPr="00B40B25">
        <w:rPr>
          <w:rFonts w:ascii="Atkinson Hyperlegible" w:hAnsi="Atkinson Hyperlegible"/>
          <w:sz w:val="32"/>
          <w:szCs w:val="32"/>
        </w:rPr>
        <w:t>701 Easley Bridge Road, Building 6000, Suite 6070; Greenville, SC 29611</w:t>
      </w:r>
    </w:p>
    <w:p w14:paraId="46ED71E7" w14:textId="4CE5C273" w:rsidR="00E034C7" w:rsidRPr="00B40B25" w:rsidRDefault="006B6474" w:rsidP="002845DF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 w:rsidRPr="00B40B25">
        <w:rPr>
          <w:rFonts w:ascii="Atkinson Hyperlegible" w:hAnsi="Atkinson Hyperlegible"/>
          <w:b/>
          <w:bCs/>
          <w:sz w:val="32"/>
          <w:szCs w:val="32"/>
        </w:rPr>
        <w:br/>
      </w:r>
      <w:r w:rsidR="00E034C7" w:rsidRPr="00B40B25">
        <w:rPr>
          <w:rFonts w:ascii="Atkinson Hyperlegible" w:hAnsi="Atkinson Hyperlegible"/>
          <w:sz w:val="32"/>
          <w:szCs w:val="32"/>
        </w:rPr>
        <w:t>Follow us on social media for real-time updates on all our events!</w:t>
      </w:r>
    </w:p>
    <w:p w14:paraId="2CB811D0" w14:textId="77777777" w:rsidR="00B40B25" w:rsidRDefault="00B40B25" w:rsidP="002845DF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noProof/>
          <w:sz w:val="32"/>
          <w:szCs w:val="32"/>
        </w:rPr>
      </w:pPr>
      <w:r>
        <w:rPr>
          <w:rFonts w:ascii="Atkinson Hyperlegible" w:hAnsi="Atkinson Hyperlegible"/>
          <w:noProof/>
          <w:sz w:val="32"/>
          <w:szCs w:val="32"/>
        </w:rPr>
        <w:t xml:space="preserve">Instagram: </w:t>
      </w:r>
      <w:r w:rsidR="00FF0141" w:rsidRPr="00B40B25">
        <w:rPr>
          <w:rFonts w:ascii="Atkinson Hyperlegible" w:hAnsi="Atkinson Hyperlegible"/>
          <w:sz w:val="32"/>
          <w:szCs w:val="32"/>
        </w:rPr>
        <w:t>abvisouthcarolina</w:t>
      </w:r>
      <w:r w:rsidR="00C6735B" w:rsidRPr="00B40B25">
        <w:rPr>
          <w:rFonts w:ascii="Atkinson Hyperlegible" w:hAnsi="Atkinson Hyperlegible"/>
          <w:sz w:val="32"/>
          <w:szCs w:val="32"/>
        </w:rPr>
        <w:t xml:space="preserve"> </w:t>
      </w:r>
      <w:r w:rsidR="00E85F2B" w:rsidRPr="00B40B25">
        <w:rPr>
          <w:rFonts w:ascii="Atkinson Hyperlegible" w:hAnsi="Atkinson Hyperlegible"/>
          <w:sz w:val="32"/>
          <w:szCs w:val="32"/>
        </w:rPr>
        <w:t xml:space="preserve"> </w:t>
      </w:r>
      <w:r w:rsidR="00E546EA" w:rsidRPr="00B40B25">
        <w:rPr>
          <w:rFonts w:ascii="Atkinson Hyperlegible" w:hAnsi="Atkinson Hyperlegible"/>
          <w:sz w:val="32"/>
          <w:szCs w:val="32"/>
        </w:rPr>
        <w:t xml:space="preserve">  </w:t>
      </w:r>
      <w:r w:rsidR="00FF0141" w:rsidRPr="00B40B25">
        <w:rPr>
          <w:rFonts w:ascii="Atkinson Hyperlegible" w:hAnsi="Atkinson Hyperlegible"/>
          <w:sz w:val="32"/>
          <w:szCs w:val="32"/>
        </w:rPr>
        <w:t xml:space="preserve"> </w:t>
      </w:r>
    </w:p>
    <w:p w14:paraId="6C5A3900" w14:textId="0BEB4D7F" w:rsidR="00B40B25" w:rsidRDefault="00B40B25" w:rsidP="002845DF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>
        <w:rPr>
          <w:rFonts w:ascii="Atkinson Hyperlegible" w:hAnsi="Atkinson Hyperlegible"/>
          <w:noProof/>
          <w:sz w:val="32"/>
          <w:szCs w:val="32"/>
        </w:rPr>
        <w:t xml:space="preserve">Facebook: </w:t>
      </w:r>
      <w:r w:rsidR="00FF0141" w:rsidRPr="00B40B25">
        <w:rPr>
          <w:rFonts w:ascii="Atkinson Hyperlegible" w:hAnsi="Atkinson Hyperlegible"/>
          <w:sz w:val="32"/>
          <w:szCs w:val="32"/>
        </w:rPr>
        <w:t>ABVISC</w:t>
      </w:r>
      <w:r w:rsidR="00E546EA" w:rsidRPr="00B40B25">
        <w:rPr>
          <w:rFonts w:ascii="Atkinson Hyperlegible" w:hAnsi="Atkinson Hyperlegible"/>
          <w:sz w:val="32"/>
          <w:szCs w:val="32"/>
        </w:rPr>
        <w:t xml:space="preserve">  </w:t>
      </w:r>
      <w:r w:rsidR="00C6735B" w:rsidRPr="00B40B25">
        <w:rPr>
          <w:rFonts w:ascii="Atkinson Hyperlegible" w:hAnsi="Atkinson Hyperlegible"/>
          <w:sz w:val="32"/>
          <w:szCs w:val="32"/>
        </w:rPr>
        <w:t xml:space="preserve"> </w:t>
      </w:r>
      <w:r w:rsidR="00E85F2B" w:rsidRPr="00B40B25">
        <w:rPr>
          <w:rFonts w:ascii="Atkinson Hyperlegible" w:hAnsi="Atkinson Hyperlegible"/>
          <w:sz w:val="32"/>
          <w:szCs w:val="32"/>
        </w:rPr>
        <w:t xml:space="preserve"> </w:t>
      </w:r>
    </w:p>
    <w:p w14:paraId="1DDB9007" w14:textId="0E328465" w:rsidR="00FF0141" w:rsidRPr="00B40B25" w:rsidRDefault="00B40B25" w:rsidP="002845DF">
      <w:pPr>
        <w:tabs>
          <w:tab w:val="right" w:pos="10980"/>
        </w:tabs>
        <w:spacing w:after="0" w:line="240" w:lineRule="auto"/>
        <w:ind w:left="180" w:right="288"/>
        <w:rPr>
          <w:rFonts w:ascii="Atkinson Hyperlegible" w:hAnsi="Atkinson Hyperlegible"/>
          <w:sz w:val="32"/>
          <w:szCs w:val="32"/>
        </w:rPr>
      </w:pPr>
      <w:r>
        <w:rPr>
          <w:rFonts w:ascii="Atkinson Hyperlegible" w:hAnsi="Atkinson Hyperlegible"/>
          <w:sz w:val="32"/>
          <w:szCs w:val="32"/>
        </w:rPr>
        <w:t xml:space="preserve">Website: </w:t>
      </w:r>
      <w:r w:rsidR="00E85F2B" w:rsidRPr="00B40B25">
        <w:rPr>
          <w:rFonts w:ascii="Atkinson Hyperlegible" w:hAnsi="Atkinson Hyperlegible"/>
          <w:sz w:val="32"/>
          <w:szCs w:val="32"/>
        </w:rPr>
        <w:t>www.abvisc.org</w:t>
      </w:r>
    </w:p>
    <w:sectPr w:rsidR="00FF0141" w:rsidRPr="00B40B25" w:rsidSect="00C4217E">
      <w:headerReference w:type="default" r:id="rId10"/>
      <w:footerReference w:type="default" r:id="rId11"/>
      <w:headerReference w:type="first" r:id="rId12"/>
      <w:pgSz w:w="12240" w:h="15840"/>
      <w:pgMar w:top="720" w:right="576" w:bottom="432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8287" w14:textId="77777777" w:rsidR="00B038D8" w:rsidRDefault="00B038D8" w:rsidP="00AD724C">
      <w:pPr>
        <w:spacing w:after="0" w:line="240" w:lineRule="auto"/>
      </w:pPr>
      <w:r>
        <w:separator/>
      </w:r>
    </w:p>
  </w:endnote>
  <w:endnote w:type="continuationSeparator" w:id="0">
    <w:p w14:paraId="304577CF" w14:textId="77777777" w:rsidR="00B038D8" w:rsidRDefault="00B038D8" w:rsidP="00AD724C">
      <w:pPr>
        <w:spacing w:after="0" w:line="240" w:lineRule="auto"/>
      </w:pPr>
      <w:r>
        <w:continuationSeparator/>
      </w:r>
    </w:p>
  </w:endnote>
  <w:endnote w:type="continuationNotice" w:id="1">
    <w:p w14:paraId="71F72BE9" w14:textId="77777777" w:rsidR="00B038D8" w:rsidRDefault="00B03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AC37" w14:textId="77777777" w:rsidR="0080165C" w:rsidRPr="00647F56" w:rsidRDefault="0080165C" w:rsidP="0080165C">
    <w:pPr>
      <w:spacing w:after="0" w:line="276" w:lineRule="auto"/>
      <w:jc w:val="center"/>
      <w:rPr>
        <w:rFonts w:ascii="Atkinson Hyperlegible" w:hAnsi="Atkinson Hyperlegible"/>
        <w:color w:val="00416A"/>
      </w:rPr>
    </w:pPr>
    <w:r w:rsidRPr="00C9786D">
      <w:rPr>
        <w:rFonts w:ascii="Atkinson Hyperlegible" w:hAnsi="Atkinson Hyperlegible"/>
        <w:noProof/>
        <w:sz w:val="24"/>
        <w:szCs w:val="24"/>
      </w:rPr>
      <w:drawing>
        <wp:inline distT="0" distB="0" distL="0" distR="0" wp14:anchorId="13E09C11" wp14:editId="2ACFE2BD">
          <wp:extent cx="212884" cy="196180"/>
          <wp:effectExtent l="0" t="0" r="0" b="0"/>
          <wp:docPr id="1438219480" name="Picture 1" descr="A black and white Instagram logo for abvisouthcarol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296038" name="Picture 1" descr="A black and white Instagram logo for abvisouthcarolin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1" cy="20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7F56">
      <w:rPr>
        <w:rFonts w:ascii="Atkinson Hyperlegible" w:hAnsi="Atkinson Hyperlegible"/>
      </w:rPr>
      <w:t>abvisouthcarolina</w:t>
    </w:r>
    <w:r>
      <w:rPr>
        <w:rFonts w:ascii="Atkinson Hyperlegible" w:hAnsi="Atkinson Hyperlegible"/>
        <w:sz w:val="24"/>
        <w:szCs w:val="24"/>
      </w:rPr>
      <w:tab/>
    </w:r>
    <w:r>
      <w:rPr>
        <w:rFonts w:ascii="Atkinson Hyperlegible" w:hAnsi="Atkinson Hyperlegible"/>
        <w:sz w:val="24"/>
        <w:szCs w:val="24"/>
      </w:rPr>
      <w:tab/>
    </w:r>
    <w:r w:rsidRPr="00C9786D">
      <w:rPr>
        <w:rFonts w:ascii="Atkinson Hyperlegible" w:hAnsi="Atkinson Hyperlegible"/>
        <w:sz w:val="24"/>
        <w:szCs w:val="24"/>
      </w:rPr>
      <w:t xml:space="preserve"> </w:t>
    </w:r>
    <w:r w:rsidRPr="00C9786D">
      <w:rPr>
        <w:rFonts w:ascii="Atkinson Hyperlegible" w:hAnsi="Atkinson Hyperlegible"/>
        <w:noProof/>
        <w:sz w:val="24"/>
        <w:szCs w:val="24"/>
      </w:rPr>
      <w:drawing>
        <wp:inline distT="0" distB="0" distL="0" distR="0" wp14:anchorId="043A26BC" wp14:editId="45ECA502">
          <wp:extent cx="195635" cy="191761"/>
          <wp:effectExtent l="0" t="0" r="0" b="0"/>
          <wp:docPr id="832925044" name="Picture 1" descr="A black and white facebook logo for ABVI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6781" name="Picture 1" descr="A black and white facebook logo for ABVISC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350" cy="20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786D">
      <w:rPr>
        <w:rFonts w:ascii="Atkinson Hyperlegible" w:hAnsi="Atkinson Hyperlegible"/>
        <w:sz w:val="24"/>
        <w:szCs w:val="24"/>
      </w:rPr>
      <w:t xml:space="preserve"> </w:t>
    </w:r>
    <w:r w:rsidRPr="00647F56">
      <w:rPr>
        <w:rFonts w:ascii="Atkinson Hyperlegible" w:hAnsi="Atkinson Hyperlegible"/>
      </w:rPr>
      <w:t>ABVISC</w:t>
    </w:r>
    <w:r w:rsidRPr="00647F56">
      <w:rPr>
        <w:rFonts w:ascii="Atkinson Hyperlegible" w:hAnsi="Atkinson Hyperlegible"/>
      </w:rPr>
      <w:tab/>
    </w:r>
    <w:r>
      <w:rPr>
        <w:rFonts w:ascii="Atkinson Hyperlegible" w:hAnsi="Atkinson Hyperlegible"/>
        <w:sz w:val="24"/>
        <w:szCs w:val="24"/>
      </w:rPr>
      <w:tab/>
    </w:r>
    <w:r w:rsidRPr="00647F56">
      <w:rPr>
        <w:rFonts w:ascii="Atkinson Hyperlegible" w:hAnsi="Atkinson Hyperlegible"/>
      </w:rPr>
      <w:t>VISIT US @ WWW.ABVISC.ORG</w:t>
    </w:r>
  </w:p>
  <w:p w14:paraId="1D3F1CE1" w14:textId="6324F375" w:rsidR="0017433B" w:rsidRPr="00F46403" w:rsidRDefault="0017433B" w:rsidP="00F46403">
    <w:pPr>
      <w:pStyle w:val="Footer"/>
      <w:jc w:val="center"/>
      <w:rPr>
        <w:rFonts w:ascii="Atkinson Hyperlegible" w:hAnsi="Atkinson Hyperlegible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35C3" w14:textId="77777777" w:rsidR="00B038D8" w:rsidRDefault="00B038D8" w:rsidP="00AD724C">
      <w:pPr>
        <w:spacing w:after="0" w:line="240" w:lineRule="auto"/>
      </w:pPr>
      <w:r>
        <w:separator/>
      </w:r>
    </w:p>
  </w:footnote>
  <w:footnote w:type="continuationSeparator" w:id="0">
    <w:p w14:paraId="05BEBE3C" w14:textId="77777777" w:rsidR="00B038D8" w:rsidRDefault="00B038D8" w:rsidP="00AD724C">
      <w:pPr>
        <w:spacing w:after="0" w:line="240" w:lineRule="auto"/>
      </w:pPr>
      <w:r>
        <w:continuationSeparator/>
      </w:r>
    </w:p>
  </w:footnote>
  <w:footnote w:type="continuationNotice" w:id="1">
    <w:p w14:paraId="41AC6593" w14:textId="77777777" w:rsidR="00B038D8" w:rsidRDefault="00B03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F6E1" w14:textId="1BC68DEE" w:rsidR="000D0CE3" w:rsidRDefault="000D0CE3" w:rsidP="000D0CE3">
    <w:pPr>
      <w:pStyle w:val="Header"/>
      <w:jc w:val="center"/>
      <w:rPr>
        <w:rFonts w:ascii="Atkinson Hyperlegible" w:hAnsi="Atkinson Hyperlegible"/>
        <w:b/>
        <w:bCs/>
        <w:i/>
        <w:iCs/>
        <w:sz w:val="28"/>
        <w:szCs w:val="28"/>
      </w:rPr>
    </w:pPr>
    <w:r>
      <w:rPr>
        <w:rFonts w:ascii="Atkinson Hyperlegible" w:hAnsi="Atkinson Hyperlegible"/>
        <w:b/>
        <w:bCs/>
        <w:i/>
        <w:iCs/>
        <w:noProof/>
        <w:sz w:val="28"/>
        <w:szCs w:val="28"/>
      </w:rPr>
      <w:drawing>
        <wp:inline distT="0" distB="0" distL="0" distR="0" wp14:anchorId="7AD552E3" wp14:editId="4B4F71A6">
          <wp:extent cx="2667160" cy="465131"/>
          <wp:effectExtent l="0" t="0" r="0" b="0"/>
          <wp:docPr id="1792559625" name="Picture 2" descr="Association for the Blind and Visually Impaired 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59625" name="Picture 2" descr="Association for the Blind and Visually Impaired S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332" cy="47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BCF5" w14:textId="5957CB18" w:rsidR="006E7FFD" w:rsidRDefault="007C0579" w:rsidP="00B76DE4">
    <w:pPr>
      <w:pStyle w:val="Header"/>
      <w:jc w:val="center"/>
    </w:pPr>
    <w:r>
      <w:br/>
    </w:r>
    <w:r>
      <w:rPr>
        <w:noProof/>
      </w:rPr>
      <w:drawing>
        <wp:inline distT="0" distB="0" distL="0" distR="0" wp14:anchorId="0BDA18DE" wp14:editId="7752EE77">
          <wp:extent cx="2582390" cy="450346"/>
          <wp:effectExtent l="0" t="0" r="8890" b="6985"/>
          <wp:docPr id="1005364916" name="Picture 3" descr="ABVI logo in dar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364916" name="Picture 3" descr="ABVI logo in dark 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836" cy="50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tkinson Hyperlegible" w:hAnsi="Atkinson Hyperlegible"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4F7"/>
    <w:multiLevelType w:val="hybridMultilevel"/>
    <w:tmpl w:val="09D6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43D"/>
    <w:multiLevelType w:val="hybridMultilevel"/>
    <w:tmpl w:val="A282E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3A2870"/>
    <w:multiLevelType w:val="multilevel"/>
    <w:tmpl w:val="7CD0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46238E"/>
    <w:multiLevelType w:val="multilevel"/>
    <w:tmpl w:val="7CD0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1082B"/>
    <w:multiLevelType w:val="hybridMultilevel"/>
    <w:tmpl w:val="00B6B3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50170479">
    <w:abstractNumId w:val="3"/>
  </w:num>
  <w:num w:numId="2" w16cid:durableId="2010907721">
    <w:abstractNumId w:val="1"/>
  </w:num>
  <w:num w:numId="3" w16cid:durableId="781074953">
    <w:abstractNumId w:val="0"/>
  </w:num>
  <w:num w:numId="4" w16cid:durableId="888734477">
    <w:abstractNumId w:val="2"/>
  </w:num>
  <w:num w:numId="5" w16cid:durableId="194662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styleLockTheme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32"/>
    <w:rsid w:val="0000127B"/>
    <w:rsid w:val="0000227F"/>
    <w:rsid w:val="00005995"/>
    <w:rsid w:val="0001043D"/>
    <w:rsid w:val="00012836"/>
    <w:rsid w:val="000132C7"/>
    <w:rsid w:val="00013A07"/>
    <w:rsid w:val="00013AAB"/>
    <w:rsid w:val="00014311"/>
    <w:rsid w:val="00014C77"/>
    <w:rsid w:val="00015E34"/>
    <w:rsid w:val="00015E67"/>
    <w:rsid w:val="00021AF5"/>
    <w:rsid w:val="00027BB2"/>
    <w:rsid w:val="0003017E"/>
    <w:rsid w:val="000343EC"/>
    <w:rsid w:val="000368DF"/>
    <w:rsid w:val="00040AEC"/>
    <w:rsid w:val="00056A0B"/>
    <w:rsid w:val="00057BA3"/>
    <w:rsid w:val="00060C57"/>
    <w:rsid w:val="000623CA"/>
    <w:rsid w:val="00063734"/>
    <w:rsid w:val="000643DF"/>
    <w:rsid w:val="00067AA0"/>
    <w:rsid w:val="00075163"/>
    <w:rsid w:val="0007747E"/>
    <w:rsid w:val="00082411"/>
    <w:rsid w:val="00082616"/>
    <w:rsid w:val="00084714"/>
    <w:rsid w:val="000A05C4"/>
    <w:rsid w:val="000A2583"/>
    <w:rsid w:val="000A2DD2"/>
    <w:rsid w:val="000A4B46"/>
    <w:rsid w:val="000A54B2"/>
    <w:rsid w:val="000B210C"/>
    <w:rsid w:val="000B3359"/>
    <w:rsid w:val="000C03BD"/>
    <w:rsid w:val="000C3445"/>
    <w:rsid w:val="000C3796"/>
    <w:rsid w:val="000C524D"/>
    <w:rsid w:val="000C5D7F"/>
    <w:rsid w:val="000C6ECB"/>
    <w:rsid w:val="000D0CE3"/>
    <w:rsid w:val="000D3D0D"/>
    <w:rsid w:val="000D679A"/>
    <w:rsid w:val="000E0F26"/>
    <w:rsid w:val="000E14F9"/>
    <w:rsid w:val="000E3131"/>
    <w:rsid w:val="000E61FB"/>
    <w:rsid w:val="000E677E"/>
    <w:rsid w:val="000F02EC"/>
    <w:rsid w:val="000F1985"/>
    <w:rsid w:val="000F1A12"/>
    <w:rsid w:val="000F3DC8"/>
    <w:rsid w:val="00102414"/>
    <w:rsid w:val="0010425A"/>
    <w:rsid w:val="0011502A"/>
    <w:rsid w:val="0011637C"/>
    <w:rsid w:val="001200C9"/>
    <w:rsid w:val="001207CF"/>
    <w:rsid w:val="00120B67"/>
    <w:rsid w:val="00124465"/>
    <w:rsid w:val="0012756D"/>
    <w:rsid w:val="00127FB8"/>
    <w:rsid w:val="001310F8"/>
    <w:rsid w:val="00132E53"/>
    <w:rsid w:val="001376C9"/>
    <w:rsid w:val="00143258"/>
    <w:rsid w:val="001442B1"/>
    <w:rsid w:val="00144A5E"/>
    <w:rsid w:val="00150208"/>
    <w:rsid w:val="001510A1"/>
    <w:rsid w:val="00152890"/>
    <w:rsid w:val="00157D15"/>
    <w:rsid w:val="00165398"/>
    <w:rsid w:val="0017433B"/>
    <w:rsid w:val="001746B3"/>
    <w:rsid w:val="00174C80"/>
    <w:rsid w:val="001756CA"/>
    <w:rsid w:val="00177928"/>
    <w:rsid w:val="00182072"/>
    <w:rsid w:val="00190107"/>
    <w:rsid w:val="00190E0A"/>
    <w:rsid w:val="00191D70"/>
    <w:rsid w:val="0019517F"/>
    <w:rsid w:val="0019604F"/>
    <w:rsid w:val="001961D0"/>
    <w:rsid w:val="00196FF5"/>
    <w:rsid w:val="00197DF1"/>
    <w:rsid w:val="001A0D4A"/>
    <w:rsid w:val="001A0FED"/>
    <w:rsid w:val="001A13E5"/>
    <w:rsid w:val="001A3C5C"/>
    <w:rsid w:val="001A52D1"/>
    <w:rsid w:val="001A6720"/>
    <w:rsid w:val="001B06D3"/>
    <w:rsid w:val="001B09A9"/>
    <w:rsid w:val="001B622A"/>
    <w:rsid w:val="001B7C75"/>
    <w:rsid w:val="001C1A0F"/>
    <w:rsid w:val="001D65C9"/>
    <w:rsid w:val="001D6D15"/>
    <w:rsid w:val="001D7357"/>
    <w:rsid w:val="001D772F"/>
    <w:rsid w:val="001D77F8"/>
    <w:rsid w:val="001E069F"/>
    <w:rsid w:val="001E06FD"/>
    <w:rsid w:val="001E1094"/>
    <w:rsid w:val="001E1BB8"/>
    <w:rsid w:val="001E1D0E"/>
    <w:rsid w:val="001E5139"/>
    <w:rsid w:val="001E5401"/>
    <w:rsid w:val="001E5AC6"/>
    <w:rsid w:val="001F258B"/>
    <w:rsid w:val="001F33A0"/>
    <w:rsid w:val="001F379F"/>
    <w:rsid w:val="00200F08"/>
    <w:rsid w:val="00201D91"/>
    <w:rsid w:val="002021DB"/>
    <w:rsid w:val="00202CBD"/>
    <w:rsid w:val="0020397B"/>
    <w:rsid w:val="002131D8"/>
    <w:rsid w:val="00215C35"/>
    <w:rsid w:val="00216A5B"/>
    <w:rsid w:val="002208AC"/>
    <w:rsid w:val="00221F2E"/>
    <w:rsid w:val="0022308D"/>
    <w:rsid w:val="00223664"/>
    <w:rsid w:val="002260FD"/>
    <w:rsid w:val="00232415"/>
    <w:rsid w:val="002332B5"/>
    <w:rsid w:val="00234566"/>
    <w:rsid w:val="002360AD"/>
    <w:rsid w:val="00236524"/>
    <w:rsid w:val="00241B8B"/>
    <w:rsid w:val="00247286"/>
    <w:rsid w:val="002519B3"/>
    <w:rsid w:val="00262B91"/>
    <w:rsid w:val="002716B0"/>
    <w:rsid w:val="0027200B"/>
    <w:rsid w:val="002800DA"/>
    <w:rsid w:val="00281D1A"/>
    <w:rsid w:val="00281DCA"/>
    <w:rsid w:val="00283C35"/>
    <w:rsid w:val="00283CC5"/>
    <w:rsid w:val="002845DF"/>
    <w:rsid w:val="00284B0C"/>
    <w:rsid w:val="00286423"/>
    <w:rsid w:val="002904D0"/>
    <w:rsid w:val="00291328"/>
    <w:rsid w:val="00292B7C"/>
    <w:rsid w:val="00292E0B"/>
    <w:rsid w:val="00297442"/>
    <w:rsid w:val="002A0249"/>
    <w:rsid w:val="002A3D66"/>
    <w:rsid w:val="002A5EBA"/>
    <w:rsid w:val="002B2254"/>
    <w:rsid w:val="002B2D0E"/>
    <w:rsid w:val="002B66BB"/>
    <w:rsid w:val="002C371C"/>
    <w:rsid w:val="002D02EC"/>
    <w:rsid w:val="002D152E"/>
    <w:rsid w:val="002D1961"/>
    <w:rsid w:val="002D6F35"/>
    <w:rsid w:val="002E083E"/>
    <w:rsid w:val="002E0BB2"/>
    <w:rsid w:val="002E3961"/>
    <w:rsid w:val="002F078E"/>
    <w:rsid w:val="002F0AB6"/>
    <w:rsid w:val="002F2884"/>
    <w:rsid w:val="002F2BE4"/>
    <w:rsid w:val="002F351B"/>
    <w:rsid w:val="002F6300"/>
    <w:rsid w:val="002F6A82"/>
    <w:rsid w:val="00306B58"/>
    <w:rsid w:val="00311186"/>
    <w:rsid w:val="00312FEB"/>
    <w:rsid w:val="00313679"/>
    <w:rsid w:val="00315114"/>
    <w:rsid w:val="00316775"/>
    <w:rsid w:val="00324B66"/>
    <w:rsid w:val="003266CD"/>
    <w:rsid w:val="00327B0D"/>
    <w:rsid w:val="00331D6D"/>
    <w:rsid w:val="00333419"/>
    <w:rsid w:val="0033582F"/>
    <w:rsid w:val="00336359"/>
    <w:rsid w:val="00342F50"/>
    <w:rsid w:val="003433FC"/>
    <w:rsid w:val="003434E1"/>
    <w:rsid w:val="00343C1B"/>
    <w:rsid w:val="003523C6"/>
    <w:rsid w:val="00356CC3"/>
    <w:rsid w:val="003573C9"/>
    <w:rsid w:val="00361E23"/>
    <w:rsid w:val="00362D26"/>
    <w:rsid w:val="0036374C"/>
    <w:rsid w:val="00365FF9"/>
    <w:rsid w:val="003660C1"/>
    <w:rsid w:val="00366325"/>
    <w:rsid w:val="003664CD"/>
    <w:rsid w:val="00367582"/>
    <w:rsid w:val="003676FC"/>
    <w:rsid w:val="003722AB"/>
    <w:rsid w:val="00374C92"/>
    <w:rsid w:val="00377E3B"/>
    <w:rsid w:val="003902F0"/>
    <w:rsid w:val="003912EE"/>
    <w:rsid w:val="00391BF0"/>
    <w:rsid w:val="0039305F"/>
    <w:rsid w:val="003A0749"/>
    <w:rsid w:val="003A4E35"/>
    <w:rsid w:val="003A70D6"/>
    <w:rsid w:val="003B0566"/>
    <w:rsid w:val="003B0A10"/>
    <w:rsid w:val="003B0CB2"/>
    <w:rsid w:val="003B42A9"/>
    <w:rsid w:val="003B6ACB"/>
    <w:rsid w:val="003C1405"/>
    <w:rsid w:val="003C171A"/>
    <w:rsid w:val="003C1E00"/>
    <w:rsid w:val="003D338D"/>
    <w:rsid w:val="003D51C9"/>
    <w:rsid w:val="003D7375"/>
    <w:rsid w:val="003E184D"/>
    <w:rsid w:val="003E1ED8"/>
    <w:rsid w:val="003E2D71"/>
    <w:rsid w:val="003E64DF"/>
    <w:rsid w:val="003E6836"/>
    <w:rsid w:val="003E694F"/>
    <w:rsid w:val="003F20F3"/>
    <w:rsid w:val="003F2BD2"/>
    <w:rsid w:val="003F2C3A"/>
    <w:rsid w:val="003F4EDD"/>
    <w:rsid w:val="003F6F89"/>
    <w:rsid w:val="003F748E"/>
    <w:rsid w:val="003F79BF"/>
    <w:rsid w:val="003F7E99"/>
    <w:rsid w:val="00401C1C"/>
    <w:rsid w:val="00402F99"/>
    <w:rsid w:val="00403293"/>
    <w:rsid w:val="00405FEF"/>
    <w:rsid w:val="00413FA2"/>
    <w:rsid w:val="0041489B"/>
    <w:rsid w:val="00416911"/>
    <w:rsid w:val="00417347"/>
    <w:rsid w:val="00421317"/>
    <w:rsid w:val="004255EA"/>
    <w:rsid w:val="00426311"/>
    <w:rsid w:val="00430BC5"/>
    <w:rsid w:val="00432ACA"/>
    <w:rsid w:val="00432C83"/>
    <w:rsid w:val="00434CBC"/>
    <w:rsid w:val="00437251"/>
    <w:rsid w:val="004420B3"/>
    <w:rsid w:val="00444D8C"/>
    <w:rsid w:val="004505C0"/>
    <w:rsid w:val="004562AF"/>
    <w:rsid w:val="00461643"/>
    <w:rsid w:val="00461879"/>
    <w:rsid w:val="00463B9E"/>
    <w:rsid w:val="00463DC7"/>
    <w:rsid w:val="00464490"/>
    <w:rsid w:val="00464A08"/>
    <w:rsid w:val="0046550D"/>
    <w:rsid w:val="0046581B"/>
    <w:rsid w:val="00465C39"/>
    <w:rsid w:val="00471563"/>
    <w:rsid w:val="004717E1"/>
    <w:rsid w:val="00475D85"/>
    <w:rsid w:val="00476647"/>
    <w:rsid w:val="004769C8"/>
    <w:rsid w:val="00477E5E"/>
    <w:rsid w:val="00481365"/>
    <w:rsid w:val="00481C4B"/>
    <w:rsid w:val="004843E7"/>
    <w:rsid w:val="00485D06"/>
    <w:rsid w:val="0048790F"/>
    <w:rsid w:val="00496D7A"/>
    <w:rsid w:val="004A2854"/>
    <w:rsid w:val="004A2BFC"/>
    <w:rsid w:val="004A3BA4"/>
    <w:rsid w:val="004A7DBE"/>
    <w:rsid w:val="004B1CA4"/>
    <w:rsid w:val="004B44B7"/>
    <w:rsid w:val="004C0FC7"/>
    <w:rsid w:val="004C2465"/>
    <w:rsid w:val="004C5072"/>
    <w:rsid w:val="004C658F"/>
    <w:rsid w:val="004C6AD9"/>
    <w:rsid w:val="004C6D07"/>
    <w:rsid w:val="004C7671"/>
    <w:rsid w:val="004C770E"/>
    <w:rsid w:val="004D2E73"/>
    <w:rsid w:val="004D4DC1"/>
    <w:rsid w:val="004D529D"/>
    <w:rsid w:val="004E18F7"/>
    <w:rsid w:val="004E21FC"/>
    <w:rsid w:val="004E695E"/>
    <w:rsid w:val="004E70B1"/>
    <w:rsid w:val="004E79AC"/>
    <w:rsid w:val="004F13DB"/>
    <w:rsid w:val="004F1D91"/>
    <w:rsid w:val="004F32CC"/>
    <w:rsid w:val="00501C6B"/>
    <w:rsid w:val="00502C59"/>
    <w:rsid w:val="00502ECA"/>
    <w:rsid w:val="00506389"/>
    <w:rsid w:val="005107E3"/>
    <w:rsid w:val="005136E1"/>
    <w:rsid w:val="00514E6D"/>
    <w:rsid w:val="005153E8"/>
    <w:rsid w:val="00515D5A"/>
    <w:rsid w:val="005161D7"/>
    <w:rsid w:val="005169C5"/>
    <w:rsid w:val="00522CCA"/>
    <w:rsid w:val="005250C0"/>
    <w:rsid w:val="00526ACF"/>
    <w:rsid w:val="005358C8"/>
    <w:rsid w:val="00535A98"/>
    <w:rsid w:val="005374AE"/>
    <w:rsid w:val="0055256D"/>
    <w:rsid w:val="0056222B"/>
    <w:rsid w:val="00565DDE"/>
    <w:rsid w:val="005668B4"/>
    <w:rsid w:val="00581BD4"/>
    <w:rsid w:val="00584BEC"/>
    <w:rsid w:val="00586438"/>
    <w:rsid w:val="00590A0E"/>
    <w:rsid w:val="0059351C"/>
    <w:rsid w:val="00593FF9"/>
    <w:rsid w:val="00595F78"/>
    <w:rsid w:val="005A27CD"/>
    <w:rsid w:val="005A580F"/>
    <w:rsid w:val="005A6108"/>
    <w:rsid w:val="005B17AA"/>
    <w:rsid w:val="005B4364"/>
    <w:rsid w:val="005B5064"/>
    <w:rsid w:val="005B6514"/>
    <w:rsid w:val="005B7E4D"/>
    <w:rsid w:val="005B7EF7"/>
    <w:rsid w:val="005C050D"/>
    <w:rsid w:val="005C4FC0"/>
    <w:rsid w:val="005D0242"/>
    <w:rsid w:val="005D1592"/>
    <w:rsid w:val="005D434A"/>
    <w:rsid w:val="005E22D5"/>
    <w:rsid w:val="005E28C3"/>
    <w:rsid w:val="005E5A04"/>
    <w:rsid w:val="005E65EF"/>
    <w:rsid w:val="005E71AA"/>
    <w:rsid w:val="005F0C86"/>
    <w:rsid w:val="005F2955"/>
    <w:rsid w:val="005F3DD5"/>
    <w:rsid w:val="005F472F"/>
    <w:rsid w:val="005F6825"/>
    <w:rsid w:val="005F6D42"/>
    <w:rsid w:val="005F6DF1"/>
    <w:rsid w:val="00601B4A"/>
    <w:rsid w:val="00601E53"/>
    <w:rsid w:val="006023CA"/>
    <w:rsid w:val="006036F3"/>
    <w:rsid w:val="00606299"/>
    <w:rsid w:val="0061104A"/>
    <w:rsid w:val="00615892"/>
    <w:rsid w:val="00617494"/>
    <w:rsid w:val="00617DA7"/>
    <w:rsid w:val="00623EB2"/>
    <w:rsid w:val="00624944"/>
    <w:rsid w:val="006261FC"/>
    <w:rsid w:val="00626486"/>
    <w:rsid w:val="00626AA8"/>
    <w:rsid w:val="00630332"/>
    <w:rsid w:val="00634DD7"/>
    <w:rsid w:val="006365B4"/>
    <w:rsid w:val="00636E66"/>
    <w:rsid w:val="006409F7"/>
    <w:rsid w:val="00641405"/>
    <w:rsid w:val="006445AF"/>
    <w:rsid w:val="00644E9C"/>
    <w:rsid w:val="0064520C"/>
    <w:rsid w:val="00647F56"/>
    <w:rsid w:val="006516AF"/>
    <w:rsid w:val="00652BE6"/>
    <w:rsid w:val="0066038F"/>
    <w:rsid w:val="00660F2E"/>
    <w:rsid w:val="00661CDC"/>
    <w:rsid w:val="00662A1F"/>
    <w:rsid w:val="00666F5F"/>
    <w:rsid w:val="00671539"/>
    <w:rsid w:val="00672318"/>
    <w:rsid w:val="0067512E"/>
    <w:rsid w:val="006777C3"/>
    <w:rsid w:val="0068193F"/>
    <w:rsid w:val="00681D9E"/>
    <w:rsid w:val="006839EB"/>
    <w:rsid w:val="00686CC7"/>
    <w:rsid w:val="00687B77"/>
    <w:rsid w:val="00687B9B"/>
    <w:rsid w:val="00691044"/>
    <w:rsid w:val="00692C3F"/>
    <w:rsid w:val="00693E0C"/>
    <w:rsid w:val="00694362"/>
    <w:rsid w:val="00694A47"/>
    <w:rsid w:val="0069718F"/>
    <w:rsid w:val="00697C72"/>
    <w:rsid w:val="006A0E14"/>
    <w:rsid w:val="006A44EE"/>
    <w:rsid w:val="006A4B8B"/>
    <w:rsid w:val="006A500D"/>
    <w:rsid w:val="006A610C"/>
    <w:rsid w:val="006A6343"/>
    <w:rsid w:val="006B1254"/>
    <w:rsid w:val="006B1727"/>
    <w:rsid w:val="006B1945"/>
    <w:rsid w:val="006B49DC"/>
    <w:rsid w:val="006B4E8D"/>
    <w:rsid w:val="006B6474"/>
    <w:rsid w:val="006C387E"/>
    <w:rsid w:val="006D18A2"/>
    <w:rsid w:val="006D661C"/>
    <w:rsid w:val="006D6E97"/>
    <w:rsid w:val="006D745F"/>
    <w:rsid w:val="006E2A1C"/>
    <w:rsid w:val="006E3F1A"/>
    <w:rsid w:val="006E4924"/>
    <w:rsid w:val="006E4D21"/>
    <w:rsid w:val="006E70D3"/>
    <w:rsid w:val="006E7FFD"/>
    <w:rsid w:val="006F5974"/>
    <w:rsid w:val="006F6709"/>
    <w:rsid w:val="006F6F2A"/>
    <w:rsid w:val="00700584"/>
    <w:rsid w:val="007006A9"/>
    <w:rsid w:val="00704290"/>
    <w:rsid w:val="0070530F"/>
    <w:rsid w:val="0071249B"/>
    <w:rsid w:val="00714E75"/>
    <w:rsid w:val="00716653"/>
    <w:rsid w:val="007211ED"/>
    <w:rsid w:val="0072177A"/>
    <w:rsid w:val="00723206"/>
    <w:rsid w:val="00723E3E"/>
    <w:rsid w:val="00727A2C"/>
    <w:rsid w:val="00727F69"/>
    <w:rsid w:val="007312B0"/>
    <w:rsid w:val="00731813"/>
    <w:rsid w:val="007344BF"/>
    <w:rsid w:val="00735409"/>
    <w:rsid w:val="00735CA7"/>
    <w:rsid w:val="00737E9C"/>
    <w:rsid w:val="00744B5D"/>
    <w:rsid w:val="007473EF"/>
    <w:rsid w:val="0074745E"/>
    <w:rsid w:val="00747645"/>
    <w:rsid w:val="007607AD"/>
    <w:rsid w:val="00762134"/>
    <w:rsid w:val="0076555B"/>
    <w:rsid w:val="00765C83"/>
    <w:rsid w:val="00767F95"/>
    <w:rsid w:val="00771BE1"/>
    <w:rsid w:val="007736A3"/>
    <w:rsid w:val="00782FF6"/>
    <w:rsid w:val="00786363"/>
    <w:rsid w:val="00786401"/>
    <w:rsid w:val="00791A9D"/>
    <w:rsid w:val="00795CEC"/>
    <w:rsid w:val="007A0F0B"/>
    <w:rsid w:val="007A1AD1"/>
    <w:rsid w:val="007B55C3"/>
    <w:rsid w:val="007C0579"/>
    <w:rsid w:val="007C6C7D"/>
    <w:rsid w:val="007D1B1A"/>
    <w:rsid w:val="007D29F9"/>
    <w:rsid w:val="007D3C37"/>
    <w:rsid w:val="007D4027"/>
    <w:rsid w:val="007D461B"/>
    <w:rsid w:val="007D4B3D"/>
    <w:rsid w:val="007D51DD"/>
    <w:rsid w:val="007D5EE1"/>
    <w:rsid w:val="007E393B"/>
    <w:rsid w:val="007E4F4F"/>
    <w:rsid w:val="007E4FE0"/>
    <w:rsid w:val="007E73E0"/>
    <w:rsid w:val="007F42D1"/>
    <w:rsid w:val="007F7BE9"/>
    <w:rsid w:val="007F7CCB"/>
    <w:rsid w:val="00800170"/>
    <w:rsid w:val="0080165C"/>
    <w:rsid w:val="00805BB3"/>
    <w:rsid w:val="00806014"/>
    <w:rsid w:val="00806151"/>
    <w:rsid w:val="00806C6B"/>
    <w:rsid w:val="00807ABE"/>
    <w:rsid w:val="008163EA"/>
    <w:rsid w:val="00817512"/>
    <w:rsid w:val="00822A72"/>
    <w:rsid w:val="00822D05"/>
    <w:rsid w:val="0083323D"/>
    <w:rsid w:val="0083440C"/>
    <w:rsid w:val="008425F0"/>
    <w:rsid w:val="00843CCE"/>
    <w:rsid w:val="00844070"/>
    <w:rsid w:val="008516F7"/>
    <w:rsid w:val="00854962"/>
    <w:rsid w:val="0085516F"/>
    <w:rsid w:val="008555F1"/>
    <w:rsid w:val="00855D28"/>
    <w:rsid w:val="008635C3"/>
    <w:rsid w:val="00863C2D"/>
    <w:rsid w:val="00863D84"/>
    <w:rsid w:val="00866AD3"/>
    <w:rsid w:val="00874421"/>
    <w:rsid w:val="00875E4F"/>
    <w:rsid w:val="00884E5C"/>
    <w:rsid w:val="00885AFC"/>
    <w:rsid w:val="00887B2C"/>
    <w:rsid w:val="00887C24"/>
    <w:rsid w:val="00890DFF"/>
    <w:rsid w:val="00896D86"/>
    <w:rsid w:val="008970DF"/>
    <w:rsid w:val="00897FCE"/>
    <w:rsid w:val="008A10B5"/>
    <w:rsid w:val="008A2D56"/>
    <w:rsid w:val="008A393C"/>
    <w:rsid w:val="008A4555"/>
    <w:rsid w:val="008A6546"/>
    <w:rsid w:val="008B1CAA"/>
    <w:rsid w:val="008C16E2"/>
    <w:rsid w:val="008C2664"/>
    <w:rsid w:val="008C4318"/>
    <w:rsid w:val="008C521E"/>
    <w:rsid w:val="008C58E2"/>
    <w:rsid w:val="008C5EB3"/>
    <w:rsid w:val="008C6552"/>
    <w:rsid w:val="008D6DB7"/>
    <w:rsid w:val="008D73D7"/>
    <w:rsid w:val="008E0B05"/>
    <w:rsid w:val="008E6B33"/>
    <w:rsid w:val="008F007B"/>
    <w:rsid w:val="008F0BFD"/>
    <w:rsid w:val="008F185C"/>
    <w:rsid w:val="008F38A4"/>
    <w:rsid w:val="008F3CB0"/>
    <w:rsid w:val="008F5B9C"/>
    <w:rsid w:val="008F5F35"/>
    <w:rsid w:val="00900EB9"/>
    <w:rsid w:val="0090114C"/>
    <w:rsid w:val="00901BE0"/>
    <w:rsid w:val="00902279"/>
    <w:rsid w:val="00903DA8"/>
    <w:rsid w:val="00903E00"/>
    <w:rsid w:val="009059E0"/>
    <w:rsid w:val="00905E14"/>
    <w:rsid w:val="00907AAE"/>
    <w:rsid w:val="00911AE7"/>
    <w:rsid w:val="009145F2"/>
    <w:rsid w:val="0091482B"/>
    <w:rsid w:val="00924259"/>
    <w:rsid w:val="00924693"/>
    <w:rsid w:val="0092482D"/>
    <w:rsid w:val="00925701"/>
    <w:rsid w:val="00925ACB"/>
    <w:rsid w:val="00927D3F"/>
    <w:rsid w:val="00927E2D"/>
    <w:rsid w:val="00930129"/>
    <w:rsid w:val="0093053A"/>
    <w:rsid w:val="00930A27"/>
    <w:rsid w:val="00931222"/>
    <w:rsid w:val="00937322"/>
    <w:rsid w:val="00937E9C"/>
    <w:rsid w:val="00941648"/>
    <w:rsid w:val="00941CEA"/>
    <w:rsid w:val="00944F45"/>
    <w:rsid w:val="009457FF"/>
    <w:rsid w:val="0094585A"/>
    <w:rsid w:val="00946870"/>
    <w:rsid w:val="00947B6D"/>
    <w:rsid w:val="0095039B"/>
    <w:rsid w:val="00952B74"/>
    <w:rsid w:val="00954AD2"/>
    <w:rsid w:val="009605D0"/>
    <w:rsid w:val="00963E0C"/>
    <w:rsid w:val="009677BC"/>
    <w:rsid w:val="009678BB"/>
    <w:rsid w:val="009703A4"/>
    <w:rsid w:val="009707C4"/>
    <w:rsid w:val="009720D8"/>
    <w:rsid w:val="00974480"/>
    <w:rsid w:val="00974EC1"/>
    <w:rsid w:val="009777FF"/>
    <w:rsid w:val="009849D4"/>
    <w:rsid w:val="00991AC1"/>
    <w:rsid w:val="0099218F"/>
    <w:rsid w:val="0099497D"/>
    <w:rsid w:val="00997AA6"/>
    <w:rsid w:val="009A152D"/>
    <w:rsid w:val="009A246A"/>
    <w:rsid w:val="009A7E9E"/>
    <w:rsid w:val="009B5D60"/>
    <w:rsid w:val="009B656A"/>
    <w:rsid w:val="009C3259"/>
    <w:rsid w:val="009C3B7E"/>
    <w:rsid w:val="009C4DC9"/>
    <w:rsid w:val="009C6E81"/>
    <w:rsid w:val="009D0587"/>
    <w:rsid w:val="009D15F9"/>
    <w:rsid w:val="009D2643"/>
    <w:rsid w:val="009D594A"/>
    <w:rsid w:val="009E011B"/>
    <w:rsid w:val="009E01E6"/>
    <w:rsid w:val="009E1066"/>
    <w:rsid w:val="009E3483"/>
    <w:rsid w:val="009E65DA"/>
    <w:rsid w:val="009E6BED"/>
    <w:rsid w:val="009E7EA6"/>
    <w:rsid w:val="009F1B78"/>
    <w:rsid w:val="009F2E67"/>
    <w:rsid w:val="009F3D2F"/>
    <w:rsid w:val="009F3DD4"/>
    <w:rsid w:val="009F5CE5"/>
    <w:rsid w:val="009F669B"/>
    <w:rsid w:val="009F7066"/>
    <w:rsid w:val="00A00646"/>
    <w:rsid w:val="00A00B42"/>
    <w:rsid w:val="00A0259A"/>
    <w:rsid w:val="00A025BC"/>
    <w:rsid w:val="00A057F0"/>
    <w:rsid w:val="00A06D43"/>
    <w:rsid w:val="00A1238E"/>
    <w:rsid w:val="00A16710"/>
    <w:rsid w:val="00A17BD8"/>
    <w:rsid w:val="00A2282E"/>
    <w:rsid w:val="00A30134"/>
    <w:rsid w:val="00A30CC2"/>
    <w:rsid w:val="00A32176"/>
    <w:rsid w:val="00A3312A"/>
    <w:rsid w:val="00A33AD6"/>
    <w:rsid w:val="00A34461"/>
    <w:rsid w:val="00A3765D"/>
    <w:rsid w:val="00A3777A"/>
    <w:rsid w:val="00A40592"/>
    <w:rsid w:val="00A5628D"/>
    <w:rsid w:val="00A61B30"/>
    <w:rsid w:val="00A65740"/>
    <w:rsid w:val="00A712A1"/>
    <w:rsid w:val="00A74321"/>
    <w:rsid w:val="00A81878"/>
    <w:rsid w:val="00A8200C"/>
    <w:rsid w:val="00A87058"/>
    <w:rsid w:val="00A87DA0"/>
    <w:rsid w:val="00A9169A"/>
    <w:rsid w:val="00A91C38"/>
    <w:rsid w:val="00A96300"/>
    <w:rsid w:val="00A96373"/>
    <w:rsid w:val="00AA089A"/>
    <w:rsid w:val="00AA437F"/>
    <w:rsid w:val="00AA7161"/>
    <w:rsid w:val="00AA71BD"/>
    <w:rsid w:val="00AB0728"/>
    <w:rsid w:val="00AB1DA9"/>
    <w:rsid w:val="00AB3EE4"/>
    <w:rsid w:val="00AB443E"/>
    <w:rsid w:val="00AB53FC"/>
    <w:rsid w:val="00AB6677"/>
    <w:rsid w:val="00AB7CF1"/>
    <w:rsid w:val="00AC4DFE"/>
    <w:rsid w:val="00AC57A2"/>
    <w:rsid w:val="00AC75EF"/>
    <w:rsid w:val="00AC7782"/>
    <w:rsid w:val="00AD613E"/>
    <w:rsid w:val="00AD724C"/>
    <w:rsid w:val="00AD7423"/>
    <w:rsid w:val="00AD76B3"/>
    <w:rsid w:val="00AE0A0B"/>
    <w:rsid w:val="00AE576E"/>
    <w:rsid w:val="00AF0563"/>
    <w:rsid w:val="00AF0C5B"/>
    <w:rsid w:val="00AF2E49"/>
    <w:rsid w:val="00B01535"/>
    <w:rsid w:val="00B01AC9"/>
    <w:rsid w:val="00B038D8"/>
    <w:rsid w:val="00B04A6E"/>
    <w:rsid w:val="00B1092D"/>
    <w:rsid w:val="00B13CB4"/>
    <w:rsid w:val="00B1494C"/>
    <w:rsid w:val="00B17477"/>
    <w:rsid w:val="00B2154C"/>
    <w:rsid w:val="00B244F0"/>
    <w:rsid w:val="00B24D51"/>
    <w:rsid w:val="00B252E6"/>
    <w:rsid w:val="00B25F0F"/>
    <w:rsid w:val="00B267D0"/>
    <w:rsid w:val="00B27D26"/>
    <w:rsid w:val="00B3058A"/>
    <w:rsid w:val="00B3640E"/>
    <w:rsid w:val="00B40B25"/>
    <w:rsid w:val="00B472F2"/>
    <w:rsid w:val="00B476A7"/>
    <w:rsid w:val="00B47DCC"/>
    <w:rsid w:val="00B515A0"/>
    <w:rsid w:val="00B51AEE"/>
    <w:rsid w:val="00B5677D"/>
    <w:rsid w:val="00B604BC"/>
    <w:rsid w:val="00B64142"/>
    <w:rsid w:val="00B645BD"/>
    <w:rsid w:val="00B64AD6"/>
    <w:rsid w:val="00B65B7F"/>
    <w:rsid w:val="00B667E8"/>
    <w:rsid w:val="00B677C8"/>
    <w:rsid w:val="00B7174E"/>
    <w:rsid w:val="00B73B97"/>
    <w:rsid w:val="00B746F9"/>
    <w:rsid w:val="00B76DE4"/>
    <w:rsid w:val="00B76EAE"/>
    <w:rsid w:val="00B815E4"/>
    <w:rsid w:val="00B85FDE"/>
    <w:rsid w:val="00B905D7"/>
    <w:rsid w:val="00B90F76"/>
    <w:rsid w:val="00B918B9"/>
    <w:rsid w:val="00B96DB2"/>
    <w:rsid w:val="00BA3C5A"/>
    <w:rsid w:val="00BA4EF2"/>
    <w:rsid w:val="00BB118D"/>
    <w:rsid w:val="00BB1D62"/>
    <w:rsid w:val="00BB2648"/>
    <w:rsid w:val="00BC0BCA"/>
    <w:rsid w:val="00BC1139"/>
    <w:rsid w:val="00BC2665"/>
    <w:rsid w:val="00BC2BA4"/>
    <w:rsid w:val="00BC55D8"/>
    <w:rsid w:val="00BC670E"/>
    <w:rsid w:val="00BC7A85"/>
    <w:rsid w:val="00BC7D1C"/>
    <w:rsid w:val="00BC7E8B"/>
    <w:rsid w:val="00BD00DA"/>
    <w:rsid w:val="00BD053F"/>
    <w:rsid w:val="00BD0C0A"/>
    <w:rsid w:val="00BD0C8B"/>
    <w:rsid w:val="00BD2223"/>
    <w:rsid w:val="00BD4992"/>
    <w:rsid w:val="00BD5645"/>
    <w:rsid w:val="00BD5C53"/>
    <w:rsid w:val="00BD5F04"/>
    <w:rsid w:val="00BE0F8A"/>
    <w:rsid w:val="00BE1FA3"/>
    <w:rsid w:val="00BE3383"/>
    <w:rsid w:val="00BE6680"/>
    <w:rsid w:val="00BE7247"/>
    <w:rsid w:val="00BE7F0B"/>
    <w:rsid w:val="00BF303B"/>
    <w:rsid w:val="00BF7C08"/>
    <w:rsid w:val="00C03AB9"/>
    <w:rsid w:val="00C03B27"/>
    <w:rsid w:val="00C05835"/>
    <w:rsid w:val="00C05BCF"/>
    <w:rsid w:val="00C112C1"/>
    <w:rsid w:val="00C1137C"/>
    <w:rsid w:val="00C117C9"/>
    <w:rsid w:val="00C125FD"/>
    <w:rsid w:val="00C134DA"/>
    <w:rsid w:val="00C13514"/>
    <w:rsid w:val="00C1450C"/>
    <w:rsid w:val="00C14C8D"/>
    <w:rsid w:val="00C263F9"/>
    <w:rsid w:val="00C26F32"/>
    <w:rsid w:val="00C27E3B"/>
    <w:rsid w:val="00C33ECB"/>
    <w:rsid w:val="00C36108"/>
    <w:rsid w:val="00C4217E"/>
    <w:rsid w:val="00C42F91"/>
    <w:rsid w:val="00C46FFE"/>
    <w:rsid w:val="00C5131D"/>
    <w:rsid w:val="00C52B63"/>
    <w:rsid w:val="00C55432"/>
    <w:rsid w:val="00C607E9"/>
    <w:rsid w:val="00C61622"/>
    <w:rsid w:val="00C6735B"/>
    <w:rsid w:val="00C70A30"/>
    <w:rsid w:val="00C71C8F"/>
    <w:rsid w:val="00C75EE6"/>
    <w:rsid w:val="00C771BE"/>
    <w:rsid w:val="00C7757C"/>
    <w:rsid w:val="00C77C3D"/>
    <w:rsid w:val="00C802AE"/>
    <w:rsid w:val="00C83431"/>
    <w:rsid w:val="00C8448D"/>
    <w:rsid w:val="00C84BC3"/>
    <w:rsid w:val="00C8578E"/>
    <w:rsid w:val="00C903A3"/>
    <w:rsid w:val="00C906B6"/>
    <w:rsid w:val="00C91B6D"/>
    <w:rsid w:val="00C961D8"/>
    <w:rsid w:val="00C9786D"/>
    <w:rsid w:val="00CB2236"/>
    <w:rsid w:val="00CB46DB"/>
    <w:rsid w:val="00CC222B"/>
    <w:rsid w:val="00CC262B"/>
    <w:rsid w:val="00CD0FBA"/>
    <w:rsid w:val="00CD10BF"/>
    <w:rsid w:val="00CD3C64"/>
    <w:rsid w:val="00CD40A8"/>
    <w:rsid w:val="00CE0882"/>
    <w:rsid w:val="00CE088A"/>
    <w:rsid w:val="00CE0C38"/>
    <w:rsid w:val="00CE15ED"/>
    <w:rsid w:val="00CF256F"/>
    <w:rsid w:val="00CF369B"/>
    <w:rsid w:val="00CF3F71"/>
    <w:rsid w:val="00CF4575"/>
    <w:rsid w:val="00CF593A"/>
    <w:rsid w:val="00CF5E16"/>
    <w:rsid w:val="00CF7FE8"/>
    <w:rsid w:val="00D006FC"/>
    <w:rsid w:val="00D02C98"/>
    <w:rsid w:val="00D02D78"/>
    <w:rsid w:val="00D05488"/>
    <w:rsid w:val="00D1311F"/>
    <w:rsid w:val="00D151E2"/>
    <w:rsid w:val="00D165D0"/>
    <w:rsid w:val="00D20081"/>
    <w:rsid w:val="00D2307A"/>
    <w:rsid w:val="00D24A2D"/>
    <w:rsid w:val="00D2684C"/>
    <w:rsid w:val="00D30458"/>
    <w:rsid w:val="00D30E43"/>
    <w:rsid w:val="00D30F09"/>
    <w:rsid w:val="00D31DD0"/>
    <w:rsid w:val="00D33B88"/>
    <w:rsid w:val="00D3626D"/>
    <w:rsid w:val="00D40E44"/>
    <w:rsid w:val="00D420DA"/>
    <w:rsid w:val="00D4485D"/>
    <w:rsid w:val="00D47B28"/>
    <w:rsid w:val="00D50511"/>
    <w:rsid w:val="00D508DF"/>
    <w:rsid w:val="00D50C43"/>
    <w:rsid w:val="00D513C8"/>
    <w:rsid w:val="00D51672"/>
    <w:rsid w:val="00D52457"/>
    <w:rsid w:val="00D6089C"/>
    <w:rsid w:val="00D62861"/>
    <w:rsid w:val="00D66201"/>
    <w:rsid w:val="00D666AF"/>
    <w:rsid w:val="00D669B8"/>
    <w:rsid w:val="00D72FA1"/>
    <w:rsid w:val="00D7601B"/>
    <w:rsid w:val="00D77575"/>
    <w:rsid w:val="00D77E72"/>
    <w:rsid w:val="00D80D8A"/>
    <w:rsid w:val="00D823EC"/>
    <w:rsid w:val="00D826D6"/>
    <w:rsid w:val="00D82A5E"/>
    <w:rsid w:val="00D82F55"/>
    <w:rsid w:val="00D83D3E"/>
    <w:rsid w:val="00D876E4"/>
    <w:rsid w:val="00D9647D"/>
    <w:rsid w:val="00D969B6"/>
    <w:rsid w:val="00DB113C"/>
    <w:rsid w:val="00DB22E5"/>
    <w:rsid w:val="00DB7971"/>
    <w:rsid w:val="00DC0F72"/>
    <w:rsid w:val="00DC305C"/>
    <w:rsid w:val="00DC541A"/>
    <w:rsid w:val="00DC5CB6"/>
    <w:rsid w:val="00DC6164"/>
    <w:rsid w:val="00DC6D49"/>
    <w:rsid w:val="00DC79C2"/>
    <w:rsid w:val="00DD10A5"/>
    <w:rsid w:val="00DD7142"/>
    <w:rsid w:val="00DD7C46"/>
    <w:rsid w:val="00DE0E22"/>
    <w:rsid w:val="00DE0EEE"/>
    <w:rsid w:val="00DE25FD"/>
    <w:rsid w:val="00DE327C"/>
    <w:rsid w:val="00DE32FF"/>
    <w:rsid w:val="00DE392A"/>
    <w:rsid w:val="00DF620D"/>
    <w:rsid w:val="00E014B8"/>
    <w:rsid w:val="00E021B0"/>
    <w:rsid w:val="00E02560"/>
    <w:rsid w:val="00E02974"/>
    <w:rsid w:val="00E02E71"/>
    <w:rsid w:val="00E034C7"/>
    <w:rsid w:val="00E03A41"/>
    <w:rsid w:val="00E0488B"/>
    <w:rsid w:val="00E04ACA"/>
    <w:rsid w:val="00E050D7"/>
    <w:rsid w:val="00E13184"/>
    <w:rsid w:val="00E1439E"/>
    <w:rsid w:val="00E17076"/>
    <w:rsid w:val="00E20B2B"/>
    <w:rsid w:val="00E21B4E"/>
    <w:rsid w:val="00E22999"/>
    <w:rsid w:val="00E2313C"/>
    <w:rsid w:val="00E23FD3"/>
    <w:rsid w:val="00E247E9"/>
    <w:rsid w:val="00E25A37"/>
    <w:rsid w:val="00E302EC"/>
    <w:rsid w:val="00E30746"/>
    <w:rsid w:val="00E32546"/>
    <w:rsid w:val="00E363D5"/>
    <w:rsid w:val="00E421FB"/>
    <w:rsid w:val="00E425DA"/>
    <w:rsid w:val="00E42D34"/>
    <w:rsid w:val="00E43433"/>
    <w:rsid w:val="00E4383E"/>
    <w:rsid w:val="00E43AAF"/>
    <w:rsid w:val="00E46B4B"/>
    <w:rsid w:val="00E47A9D"/>
    <w:rsid w:val="00E519A7"/>
    <w:rsid w:val="00E531AE"/>
    <w:rsid w:val="00E53666"/>
    <w:rsid w:val="00E541D9"/>
    <w:rsid w:val="00E546EA"/>
    <w:rsid w:val="00E558CC"/>
    <w:rsid w:val="00E600C1"/>
    <w:rsid w:val="00E65087"/>
    <w:rsid w:val="00E66AF4"/>
    <w:rsid w:val="00E67755"/>
    <w:rsid w:val="00E67B94"/>
    <w:rsid w:val="00E71891"/>
    <w:rsid w:val="00E72861"/>
    <w:rsid w:val="00E739A4"/>
    <w:rsid w:val="00E749AA"/>
    <w:rsid w:val="00E74F27"/>
    <w:rsid w:val="00E7668C"/>
    <w:rsid w:val="00E77309"/>
    <w:rsid w:val="00E77F51"/>
    <w:rsid w:val="00E800D9"/>
    <w:rsid w:val="00E85F2B"/>
    <w:rsid w:val="00E915D8"/>
    <w:rsid w:val="00E93333"/>
    <w:rsid w:val="00E9487B"/>
    <w:rsid w:val="00E9493B"/>
    <w:rsid w:val="00E95FA2"/>
    <w:rsid w:val="00E97240"/>
    <w:rsid w:val="00EA33F6"/>
    <w:rsid w:val="00EB5238"/>
    <w:rsid w:val="00EB61B4"/>
    <w:rsid w:val="00EB6D41"/>
    <w:rsid w:val="00EC2659"/>
    <w:rsid w:val="00EC2837"/>
    <w:rsid w:val="00EC34A6"/>
    <w:rsid w:val="00EC35F9"/>
    <w:rsid w:val="00EC47EF"/>
    <w:rsid w:val="00EC5469"/>
    <w:rsid w:val="00ED0575"/>
    <w:rsid w:val="00ED5BC1"/>
    <w:rsid w:val="00EE3F51"/>
    <w:rsid w:val="00EF4056"/>
    <w:rsid w:val="00EF46AD"/>
    <w:rsid w:val="00EF51EF"/>
    <w:rsid w:val="00EF59F4"/>
    <w:rsid w:val="00F0031F"/>
    <w:rsid w:val="00F01C53"/>
    <w:rsid w:val="00F034D7"/>
    <w:rsid w:val="00F11C40"/>
    <w:rsid w:val="00F11EAD"/>
    <w:rsid w:val="00F15497"/>
    <w:rsid w:val="00F24C9A"/>
    <w:rsid w:val="00F2556A"/>
    <w:rsid w:val="00F2766D"/>
    <w:rsid w:val="00F316D5"/>
    <w:rsid w:val="00F32520"/>
    <w:rsid w:val="00F32741"/>
    <w:rsid w:val="00F3348A"/>
    <w:rsid w:val="00F33636"/>
    <w:rsid w:val="00F36254"/>
    <w:rsid w:val="00F402D9"/>
    <w:rsid w:val="00F413BA"/>
    <w:rsid w:val="00F45D94"/>
    <w:rsid w:val="00F46403"/>
    <w:rsid w:val="00F46F7C"/>
    <w:rsid w:val="00F557A4"/>
    <w:rsid w:val="00F61277"/>
    <w:rsid w:val="00F65E95"/>
    <w:rsid w:val="00F73432"/>
    <w:rsid w:val="00F75DDF"/>
    <w:rsid w:val="00F8389B"/>
    <w:rsid w:val="00F83D32"/>
    <w:rsid w:val="00F83F81"/>
    <w:rsid w:val="00F84878"/>
    <w:rsid w:val="00FA376D"/>
    <w:rsid w:val="00FA4989"/>
    <w:rsid w:val="00FA5D1D"/>
    <w:rsid w:val="00FB11E2"/>
    <w:rsid w:val="00FB2B7F"/>
    <w:rsid w:val="00FB36B4"/>
    <w:rsid w:val="00FB7BF0"/>
    <w:rsid w:val="00FC04D6"/>
    <w:rsid w:val="00FC3563"/>
    <w:rsid w:val="00FD4323"/>
    <w:rsid w:val="00FF0141"/>
    <w:rsid w:val="00FF01E3"/>
    <w:rsid w:val="00FF0B8A"/>
    <w:rsid w:val="00FF48F4"/>
    <w:rsid w:val="00FF6165"/>
    <w:rsid w:val="011B13BF"/>
    <w:rsid w:val="01686CE8"/>
    <w:rsid w:val="01C924BE"/>
    <w:rsid w:val="0225B5B8"/>
    <w:rsid w:val="04396ACB"/>
    <w:rsid w:val="0443837D"/>
    <w:rsid w:val="0595D61B"/>
    <w:rsid w:val="0785A246"/>
    <w:rsid w:val="0844ABD7"/>
    <w:rsid w:val="08FC5E59"/>
    <w:rsid w:val="0C15BCAE"/>
    <w:rsid w:val="0D69BBB3"/>
    <w:rsid w:val="1014859E"/>
    <w:rsid w:val="127EF0E5"/>
    <w:rsid w:val="153EC63B"/>
    <w:rsid w:val="16BE4D6B"/>
    <w:rsid w:val="1705A23C"/>
    <w:rsid w:val="1A62BE2B"/>
    <w:rsid w:val="1B4BDE53"/>
    <w:rsid w:val="1C86B8BD"/>
    <w:rsid w:val="1CAF62DB"/>
    <w:rsid w:val="1FCC30DB"/>
    <w:rsid w:val="21A734D5"/>
    <w:rsid w:val="22152C77"/>
    <w:rsid w:val="238F2826"/>
    <w:rsid w:val="2521A438"/>
    <w:rsid w:val="254971F1"/>
    <w:rsid w:val="25D8386A"/>
    <w:rsid w:val="27220E3F"/>
    <w:rsid w:val="28DE68A8"/>
    <w:rsid w:val="2985A116"/>
    <w:rsid w:val="29D63DBD"/>
    <w:rsid w:val="2A99B889"/>
    <w:rsid w:val="2B87B05A"/>
    <w:rsid w:val="2E8E1174"/>
    <w:rsid w:val="2ECC0889"/>
    <w:rsid w:val="2ECDF7E2"/>
    <w:rsid w:val="2F7AB102"/>
    <w:rsid w:val="302E0238"/>
    <w:rsid w:val="3088E3BA"/>
    <w:rsid w:val="312D6025"/>
    <w:rsid w:val="31F5FD69"/>
    <w:rsid w:val="32036419"/>
    <w:rsid w:val="32FEE8D4"/>
    <w:rsid w:val="373E23D7"/>
    <w:rsid w:val="388C3180"/>
    <w:rsid w:val="3A62EE8C"/>
    <w:rsid w:val="3C2D41C6"/>
    <w:rsid w:val="3CEDFCA3"/>
    <w:rsid w:val="3F24A5AF"/>
    <w:rsid w:val="40E413CC"/>
    <w:rsid w:val="42C73CD3"/>
    <w:rsid w:val="430807B5"/>
    <w:rsid w:val="43BCAC71"/>
    <w:rsid w:val="44296BB4"/>
    <w:rsid w:val="4537F7FC"/>
    <w:rsid w:val="459C5FBE"/>
    <w:rsid w:val="47828CAA"/>
    <w:rsid w:val="4A7CEB01"/>
    <w:rsid w:val="4C4F2808"/>
    <w:rsid w:val="4C73185A"/>
    <w:rsid w:val="4D1A9CBC"/>
    <w:rsid w:val="4E56DA79"/>
    <w:rsid w:val="5264C0BF"/>
    <w:rsid w:val="53241F76"/>
    <w:rsid w:val="53858F8F"/>
    <w:rsid w:val="53DAEC01"/>
    <w:rsid w:val="53F301E2"/>
    <w:rsid w:val="54BC8CA1"/>
    <w:rsid w:val="556E3336"/>
    <w:rsid w:val="5776E810"/>
    <w:rsid w:val="58DDDED8"/>
    <w:rsid w:val="5ABB6157"/>
    <w:rsid w:val="5C3E5FDD"/>
    <w:rsid w:val="5CD31121"/>
    <w:rsid w:val="5DF568A4"/>
    <w:rsid w:val="5F4FBDF5"/>
    <w:rsid w:val="600547D0"/>
    <w:rsid w:val="61C16B1C"/>
    <w:rsid w:val="63B0F956"/>
    <w:rsid w:val="642C7686"/>
    <w:rsid w:val="68B188CF"/>
    <w:rsid w:val="69789922"/>
    <w:rsid w:val="6A18DE0D"/>
    <w:rsid w:val="6A7D395D"/>
    <w:rsid w:val="6E7EF159"/>
    <w:rsid w:val="70D01FB4"/>
    <w:rsid w:val="71056B49"/>
    <w:rsid w:val="72E8F466"/>
    <w:rsid w:val="73860A60"/>
    <w:rsid w:val="74125F86"/>
    <w:rsid w:val="7423976D"/>
    <w:rsid w:val="765D4DEA"/>
    <w:rsid w:val="77F702F2"/>
    <w:rsid w:val="782DCD0F"/>
    <w:rsid w:val="7E8A8E68"/>
    <w:rsid w:val="7FA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A7A7D"/>
  <w15:chartTrackingRefBased/>
  <w15:docId w15:val="{440E1579-1CD6-46CA-A182-FCD456ED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845DF"/>
    <w:pPr>
      <w:keepNext/>
      <w:keepLines/>
      <w:spacing w:before="360" w:after="80"/>
      <w:outlineLvl w:val="0"/>
    </w:pPr>
    <w:rPr>
      <w:rFonts w:ascii="Atkinson Hyperlegible" w:eastAsiaTheme="majorEastAsia" w:hAnsi="Atkinson Hyperlegible" w:cstheme="majorBidi"/>
      <w:b/>
      <w:bCs/>
      <w:color w:val="0F4761" w:themeColor="accent1" w:themeShade="BF"/>
      <w:sz w:val="32"/>
      <w:szCs w:val="32"/>
      <w:u w:val="single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5DF"/>
    <w:rPr>
      <w:rFonts w:ascii="Atkinson Hyperlegible" w:eastAsiaTheme="majorEastAsia" w:hAnsi="Atkinson Hyperlegible" w:cstheme="majorBidi"/>
      <w:b/>
      <w:bCs/>
      <w:color w:val="0F4761" w:themeColor="accent1" w:themeShade="BF"/>
      <w:sz w:val="32"/>
      <w:szCs w:val="32"/>
      <w:u w:val="single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3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3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D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4C"/>
  </w:style>
  <w:style w:type="paragraph" w:styleId="Footer">
    <w:name w:val="footer"/>
    <w:basedOn w:val="Normal"/>
    <w:link w:val="FooterChar"/>
    <w:uiPriority w:val="99"/>
    <w:unhideWhenUsed/>
    <w:rsid w:val="00AD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4C"/>
  </w:style>
  <w:style w:type="table" w:styleId="TableGrid">
    <w:name w:val="Table Grid"/>
    <w:basedOn w:val="TableNormal"/>
    <w:uiPriority w:val="39"/>
    <w:rsid w:val="0046550D"/>
    <w:pPr>
      <w:spacing w:after="0" w:line="288" w:lineRule="auto"/>
      <w:ind w:left="101" w:right="965"/>
    </w:pPr>
    <w:rPr>
      <w:rFonts w:eastAsia="Candara" w:cs="Times New Roman"/>
      <w:kern w:val="0"/>
      <w:sz w:val="40"/>
      <w:szCs w:val="4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1E00"/>
    <w:rPr>
      <w:color w:val="386065"/>
      <w:u w:val="single"/>
    </w:rPr>
  </w:style>
  <w:style w:type="character" w:customStyle="1" w:styleId="oypena">
    <w:name w:val="oypena"/>
    <w:basedOn w:val="DefaultParagraphFont"/>
    <w:rsid w:val="003C1E00"/>
  </w:style>
  <w:style w:type="paragraph" w:styleId="Caption">
    <w:name w:val="caption"/>
    <w:basedOn w:val="Normal"/>
    <w:next w:val="Normal"/>
    <w:uiPriority w:val="35"/>
    <w:unhideWhenUsed/>
    <w:qFormat/>
    <w:rsid w:val="00FD432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8C655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1B4E"/>
    <w:rPr>
      <w:color w:val="605E5C"/>
      <w:shd w:val="clear" w:color="auto" w:fill="E1DFDD"/>
    </w:rPr>
  </w:style>
  <w:style w:type="paragraph" w:customStyle="1" w:styleId="ABVIHeading">
    <w:name w:val="ABVI Heading"/>
    <w:basedOn w:val="Heading1"/>
    <w:next w:val="Normal"/>
    <w:link w:val="ABVIHeadingChar"/>
    <w:qFormat/>
    <w:rsid w:val="003912EE"/>
    <w:pPr>
      <w:spacing w:after="0"/>
      <w:ind w:left="180"/>
    </w:pPr>
    <w:rPr>
      <w:b w:val="0"/>
    </w:rPr>
  </w:style>
  <w:style w:type="character" w:customStyle="1" w:styleId="ABVIHeadingChar">
    <w:name w:val="ABVI Heading Char"/>
    <w:basedOn w:val="Heading1Char"/>
    <w:link w:val="ABVIHeading"/>
    <w:rsid w:val="003912EE"/>
    <w:rPr>
      <w:rFonts w:ascii="Atkinson Hyperlegible" w:eastAsiaTheme="majorEastAsia" w:hAnsi="Atkinson Hyperlegible" w:cstheme="majorBidi"/>
      <w:b w:val="0"/>
      <w:bCs/>
      <w:color w:val="0F4761" w:themeColor="accent1" w:themeShade="BF"/>
      <w:sz w:val="28"/>
      <w:szCs w:val="40"/>
      <w:u w:val="single"/>
      <w:lang w:bidi="en-US"/>
    </w:rPr>
  </w:style>
  <w:style w:type="paragraph" w:customStyle="1" w:styleId="ABVINornalText">
    <w:name w:val="ABVI Nornal Text"/>
    <w:basedOn w:val="Normal"/>
    <w:qFormat/>
    <w:rsid w:val="00714E75"/>
    <w:pPr>
      <w:spacing w:after="0"/>
      <w:ind w:left="180"/>
    </w:pPr>
    <w:rPr>
      <w:rFonts w:ascii="Atkinson Hyperlegible" w:hAnsi="Atkinson Hyperlegible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C3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05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61B4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02C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6"/>
      <w:szCs w:val="26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2CBD"/>
    <w:rPr>
      <w:rFonts w:ascii="Arial" w:eastAsia="Arial" w:hAnsi="Arial" w:cs="Arial"/>
      <w:kern w:val="0"/>
      <w:sz w:val="26"/>
      <w:szCs w:val="26"/>
      <w:lang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48A"/>
    <w:rPr>
      <w:color w:val="96607D" w:themeColor="followedHyperlink"/>
      <w:u w:val="single"/>
    </w:rPr>
  </w:style>
  <w:style w:type="paragraph" w:customStyle="1" w:styleId="ABVIHeading2">
    <w:name w:val="ABVI Heading2"/>
    <w:basedOn w:val="Header"/>
    <w:link w:val="ABVIHeading2Char"/>
    <w:qFormat/>
    <w:rsid w:val="00D513C8"/>
    <w:pPr>
      <w:pBdr>
        <w:top w:val="single" w:sz="4" w:space="1" w:color="auto"/>
        <w:bottom w:val="single" w:sz="4" w:space="1" w:color="auto"/>
      </w:pBdr>
      <w:tabs>
        <w:tab w:val="clear" w:pos="9360"/>
        <w:tab w:val="right" w:pos="10800"/>
      </w:tabs>
      <w:ind w:left="180" w:right="18"/>
      <w:jc w:val="center"/>
    </w:pPr>
    <w:rPr>
      <w:rFonts w:ascii="Atkinson Hyperlegible" w:hAnsi="Atkinson Hyperlegible"/>
      <w:b/>
      <w:bCs/>
      <w:i/>
      <w:iCs/>
      <w:sz w:val="28"/>
      <w:szCs w:val="28"/>
    </w:rPr>
  </w:style>
  <w:style w:type="character" w:customStyle="1" w:styleId="ABVIHeading2Char">
    <w:name w:val="ABVI Heading2 Char"/>
    <w:basedOn w:val="HeaderChar"/>
    <w:link w:val="ABVIHeading2"/>
    <w:rsid w:val="00D513C8"/>
    <w:rPr>
      <w:rFonts w:ascii="Atkinson Hyperlegible" w:hAnsi="Atkinson Hyperlegible"/>
      <w:b/>
      <w:bCs/>
      <w:i/>
      <w:i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0T2GlJbrnEicYGUyYY3fJw14d0IsCZFFmTH5cmbdw5xUQlFSTTBPUks5OUhIMEw3N08wR1lGTDA0VS4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bvisc.org?subject=Information%20about%20Children's%20Servic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D4C7-15D4-4260-A15C-73B6B49A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2314</Characters>
  <Application>Microsoft Office Word</Application>
  <DocSecurity>2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ABVI Adult Programs Winter 2025</vt:lpstr>
    </vt:vector>
  </TitlesOfParts>
  <Company>ABVI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ABVI Dots N Tots Calendar Winter Spring 2026 TEXT ONLY</dc:title>
  <dc:subject>ABVI Adult Programs</dc:subject>
  <dc:creator>Jen Licata</dc:creator>
  <cp:keywords/>
  <dc:description/>
  <cp:lastModifiedBy>Jen Licata</cp:lastModifiedBy>
  <cp:revision>9</cp:revision>
  <cp:lastPrinted>2025-09-23T14:47:00Z</cp:lastPrinted>
  <dcterms:created xsi:type="dcterms:W3CDTF">2026-01-05T16:14:00Z</dcterms:created>
  <dcterms:modified xsi:type="dcterms:W3CDTF">2026-01-05T16:28:00Z</dcterms:modified>
</cp:coreProperties>
</file>